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B628" w14:textId="77777777" w:rsidR="00CE6090" w:rsidRPr="00B0430A" w:rsidRDefault="00CE6090" w:rsidP="00CE6090">
      <w:pPr>
        <w:rPr>
          <w:rFonts w:cs="Arial"/>
        </w:rPr>
      </w:pPr>
    </w:p>
    <w:p w14:paraId="453B1287" w14:textId="77777777" w:rsidR="002B599F" w:rsidRPr="00B0430A" w:rsidRDefault="002B599F" w:rsidP="002B599F"/>
    <w:p w14:paraId="2901EBFF" w14:textId="7AA91FEF" w:rsidR="004E559A" w:rsidRPr="00B0430A" w:rsidRDefault="00090772" w:rsidP="00CA3572">
      <w:pPr>
        <w:pStyle w:val="Heading1"/>
        <w:spacing w:before="840"/>
        <w:rPr>
          <w:rFonts w:cs="Arial"/>
          <w:color w:val="003E6A"/>
          <w:sz w:val="48"/>
          <w:szCs w:val="28"/>
        </w:rPr>
      </w:pPr>
      <w:r w:rsidRPr="00B0430A">
        <w:rPr>
          <w:rFonts w:cs="Arial"/>
          <w:color w:val="003E6A"/>
          <w:sz w:val="48"/>
          <w:szCs w:val="28"/>
        </w:rPr>
        <w:t>Quality Improvement Template (PDSA)</w:t>
      </w:r>
      <w:r w:rsidR="3F60822D" w:rsidRPr="00B0430A">
        <w:rPr>
          <w:rFonts w:cs="Arial"/>
          <w:color w:val="003E6A"/>
          <w:sz w:val="48"/>
          <w:szCs w:val="28"/>
        </w:rPr>
        <w:t xml:space="preserve"> </w:t>
      </w:r>
    </w:p>
    <w:tbl>
      <w:tblPr>
        <w:tblW w:w="9508" w:type="dxa"/>
        <w:tblInd w:w="126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3400"/>
        <w:gridCol w:w="1681"/>
        <w:gridCol w:w="2288"/>
      </w:tblGrid>
      <w:tr w:rsidR="00BA1D9D" w:rsidRPr="00B0430A" w14:paraId="5FEC38EB" w14:textId="77777777" w:rsidTr="00853B20">
        <w:trPr>
          <w:trHeight w:val="62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30EF2DAB" w14:textId="21D4DA87" w:rsidR="002C66C6" w:rsidRPr="00B0430A" w:rsidRDefault="002C66C6" w:rsidP="003257EE">
            <w:pPr>
              <w:pStyle w:val="TableParagraph"/>
              <w:spacing w:before="24"/>
              <w:ind w:left="152"/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  <w:softHyphen/>
            </w:r>
            <w:r w:rsidRPr="00B0430A"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  <w:softHyphen/>
            </w:r>
            <w:r w:rsidRPr="00B0430A">
              <w:rPr>
                <w:rFonts w:ascii="Arial" w:hAnsi="Arial" w:cs="Arial"/>
                <w:b/>
                <w:bCs/>
                <w:color w:val="3C3C3C"/>
                <w:sz w:val="20"/>
                <w:szCs w:val="20"/>
                <w:lang w:val="en-AU"/>
              </w:rPr>
              <w:t>Practice</w:t>
            </w:r>
            <w:r w:rsidRPr="00B0430A">
              <w:rPr>
                <w:rFonts w:ascii="Arial" w:hAnsi="Arial" w:cs="Arial"/>
                <w:b/>
                <w:color w:val="3C3C3C"/>
                <w:spacing w:val="-12"/>
                <w:sz w:val="20"/>
                <w:szCs w:val="20"/>
                <w:lang w:val="en-AU"/>
              </w:rPr>
              <w:t xml:space="preserve"> </w:t>
            </w:r>
            <w:r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name: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B3F0" w14:textId="7ACB9D7E" w:rsidR="002C66C6" w:rsidRPr="00B0430A" w:rsidRDefault="002C66C6" w:rsidP="00BA1D9D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</w:tcPr>
          <w:p w14:paraId="6C938F49" w14:textId="54CFD8BF" w:rsidR="002C66C6" w:rsidRPr="00B0430A" w:rsidRDefault="00267F4A" w:rsidP="00BA1D9D">
            <w:pPr>
              <w:pStyle w:val="TableParagraph"/>
              <w:spacing w:before="240"/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 xml:space="preserve">  </w:t>
            </w:r>
            <w:r w:rsidR="002C66C6"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Start Date: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675" w14:textId="3B73FC17" w:rsidR="002C66C6" w:rsidRPr="00B0430A" w:rsidRDefault="002C66C6" w:rsidP="00BA1D9D">
            <w:pPr>
              <w:pStyle w:val="TableParagraph"/>
              <w:ind w:left="108" w:right="500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66534D3D" w14:textId="77777777" w:rsidTr="00853B20">
        <w:trPr>
          <w:trHeight w:val="62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60EF35D7" w14:textId="77777777" w:rsidR="002C66C6" w:rsidRPr="00B0430A" w:rsidRDefault="002C66C6" w:rsidP="003257EE">
            <w:pPr>
              <w:pStyle w:val="TableParagraph"/>
              <w:spacing w:before="24"/>
              <w:ind w:left="152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3FE" w14:textId="77777777" w:rsidR="002C66C6" w:rsidRPr="00B0430A" w:rsidRDefault="002C66C6" w:rsidP="00BA1D9D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</w:tcPr>
          <w:p w14:paraId="6C301DC6" w14:textId="75897E1E" w:rsidR="00BA1D9D" w:rsidRPr="00B0430A" w:rsidRDefault="00267F4A" w:rsidP="00BA1D9D">
            <w:pPr>
              <w:pStyle w:val="TableParagraph"/>
              <w:spacing w:before="240"/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 xml:space="preserve">  </w:t>
            </w:r>
            <w:r w:rsidR="00BA1D9D"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End Date: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215B" w14:textId="77777777" w:rsidR="002C66C6" w:rsidRPr="00B0430A" w:rsidRDefault="002C66C6" w:rsidP="00BA1D9D">
            <w:pPr>
              <w:pStyle w:val="TableParagraph"/>
              <w:ind w:left="108" w:right="500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1FA3C9B8" w14:textId="77777777" w:rsidTr="00853B20">
        <w:trPr>
          <w:trHeight w:val="56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0450774D" w14:textId="62D4511A" w:rsidR="00FD25EF" w:rsidRPr="00B0430A" w:rsidRDefault="00346709" w:rsidP="003257EE">
            <w:pPr>
              <w:pStyle w:val="TableParagraph"/>
              <w:spacing w:before="147"/>
              <w:ind w:left="152"/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  <w:t>C</w:t>
            </w:r>
            <w:r w:rsidR="00FD25EF" w:rsidRPr="00B0430A"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  <w:t>QI</w:t>
            </w:r>
            <w:r w:rsidR="00FD25EF" w:rsidRPr="00B0430A">
              <w:rPr>
                <w:rFonts w:ascii="Arial" w:hAnsi="Arial" w:cs="Arial"/>
                <w:b/>
                <w:color w:val="3C3C3C"/>
                <w:spacing w:val="-4"/>
                <w:sz w:val="20"/>
                <w:szCs w:val="20"/>
                <w:lang w:val="en-AU"/>
              </w:rPr>
              <w:t xml:space="preserve"> </w:t>
            </w:r>
            <w:r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Activity Team</w:t>
            </w:r>
            <w:r w:rsidR="00FD25EF"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: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75FA" w14:textId="34BF0BE5" w:rsidR="00FD25EF" w:rsidRPr="00B0430A" w:rsidRDefault="00FD25EF" w:rsidP="00BA1D9D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01744B90" w14:textId="77777777" w:rsidTr="00853B20">
        <w:trPr>
          <w:trHeight w:val="56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302D1728" w14:textId="00F32C15" w:rsidR="00FD25EF" w:rsidRPr="00B0430A" w:rsidRDefault="000D7DD1" w:rsidP="003257EE">
            <w:pPr>
              <w:pStyle w:val="TableParagraph"/>
              <w:ind w:left="152"/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Activity Focus</w:t>
            </w:r>
            <w:r w:rsidR="00FD25EF" w:rsidRPr="00B0430A">
              <w:rPr>
                <w:rFonts w:ascii="Arial" w:hAnsi="Arial" w:cs="Arial"/>
                <w:b/>
                <w:color w:val="3C3C3C"/>
                <w:spacing w:val="-2"/>
                <w:sz w:val="20"/>
                <w:szCs w:val="20"/>
                <w:lang w:val="en-AU"/>
              </w:rPr>
              <w:t>: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668" w14:textId="0F43C621" w:rsidR="00FD25EF" w:rsidRPr="00B0430A" w:rsidRDefault="00FD25EF" w:rsidP="00BA1D9D">
            <w:pPr>
              <w:pStyle w:val="TableParagraph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134320C9" w14:textId="77777777" w:rsidTr="00853B20">
        <w:trPr>
          <w:trHeight w:val="88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1C1EDA0B" w14:textId="793BB58C" w:rsidR="00BA1D9D" w:rsidRPr="00B0430A" w:rsidRDefault="00BA1D9D" w:rsidP="003257EE">
            <w:pPr>
              <w:pStyle w:val="TableParagraph"/>
              <w:ind w:left="152"/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color w:val="3C3C3C"/>
                <w:sz w:val="20"/>
                <w:szCs w:val="20"/>
                <w:lang w:val="en-AU"/>
              </w:rPr>
              <w:t>How will you measure the change?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9D9" w14:textId="000B7431" w:rsidR="00BA1D9D" w:rsidRPr="00B0430A" w:rsidRDefault="00267F4A" w:rsidP="00267F4A">
            <w:pPr>
              <w:pStyle w:val="TableParagraph"/>
              <w:rPr>
                <w:rFonts w:ascii="Arial" w:hAnsi="Arial" w:cs="Arial"/>
                <w:b/>
                <w:bCs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bCs/>
                <w:color w:val="3C3C3C"/>
                <w:sz w:val="20"/>
                <w:szCs w:val="20"/>
                <w:lang w:val="en-AU"/>
              </w:rPr>
              <w:t xml:space="preserve">  </w:t>
            </w:r>
            <w:r w:rsidR="00BA1D9D" w:rsidRPr="00B0430A">
              <w:rPr>
                <w:rFonts w:ascii="Arial" w:hAnsi="Arial" w:cs="Arial"/>
                <w:b/>
                <w:bCs/>
                <w:color w:val="3C3C3C"/>
                <w:sz w:val="20"/>
                <w:szCs w:val="20"/>
                <w:lang w:val="en-AU"/>
              </w:rPr>
              <w:t>Start Measure: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95CF" w14:textId="6B35296C" w:rsidR="00BA1D9D" w:rsidRPr="00B0430A" w:rsidRDefault="00BA1D9D" w:rsidP="00BA1D9D">
            <w:pPr>
              <w:pStyle w:val="TableParagraph"/>
              <w:ind w:left="108"/>
              <w:rPr>
                <w:rFonts w:ascii="Arial" w:hAnsi="Arial" w:cs="Arial"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bCs/>
                <w:color w:val="3C3C3C"/>
                <w:sz w:val="20"/>
                <w:szCs w:val="20"/>
                <w:lang w:val="en-AU"/>
              </w:rPr>
              <w:t>Desired End Measure:</w:t>
            </w:r>
          </w:p>
        </w:tc>
      </w:tr>
    </w:tbl>
    <w:p w14:paraId="54567D9D" w14:textId="5AFBF4F6" w:rsidR="00E81C4D" w:rsidRPr="00B0430A" w:rsidRDefault="002C66C6" w:rsidP="002C66C6">
      <w:pPr>
        <w:spacing w:after="0"/>
        <w:rPr>
          <w:rFonts w:cs="Arial"/>
          <w:szCs w:val="20"/>
        </w:rPr>
      </w:pPr>
      <w:r w:rsidRPr="00B0430A">
        <w:rPr>
          <w:rFonts w:cs="Arial"/>
          <w:noProof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596288" behindDoc="1" locked="0" layoutInCell="1" allowOverlap="1" wp14:anchorId="2982A093" wp14:editId="49269B60">
                <wp:simplePos x="0" y="0"/>
                <wp:positionH relativeFrom="margin">
                  <wp:posOffset>-587375</wp:posOffset>
                </wp:positionH>
                <wp:positionV relativeFrom="paragraph">
                  <wp:posOffset>5031971</wp:posOffset>
                </wp:positionV>
                <wp:extent cx="6457950" cy="285750"/>
                <wp:effectExtent l="0" t="0" r="0" b="0"/>
                <wp:wrapSquare wrapText="bothSides"/>
                <wp:docPr id="566162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C12A" w14:textId="1C1F29CF" w:rsidR="00F252E4" w:rsidRPr="00317AA3" w:rsidRDefault="00550B0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 w:rsidRPr="00317AA3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NOTE:</w:t>
                            </w:r>
                            <w:r w:rsidR="00D74833" w:rsidRPr="00D74833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="00D74833" w:rsidRPr="00D74833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20"/>
                                <w:lang w:val="en-GB"/>
                              </w:rPr>
                              <w:t>This resource has been adapted from information developed by WA Primary Health Alliance</w:t>
                            </w:r>
                            <w:r w:rsidR="006515D6" w:rsidRPr="00317AA3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2A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25pt;margin-top:396.2pt;width:508.5pt;height:22.5pt;z-index:-25172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YrCgIAAPYDAAAOAAAAZHJzL2Uyb0RvYy54bWysU9tu2zAMfR+wfxD0vjgJkjYx4hRdugwD&#10;ugvQ7QNkWY6FyaJGKbGzrx8lu2m2vQ3Tg0CK1BF5eLS561vDTgq9Blvw2WTKmbISKm0PBf/2df9m&#10;x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" stroked="f">
                <v:textbox>
                  <w:txbxContent>
                    <w:p w14:paraId="37C5C12A" w14:textId="1C1F29CF" w:rsidR="00F252E4" w:rsidRPr="00317AA3" w:rsidRDefault="00550B04">
                      <w:pP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20"/>
                        </w:rPr>
                      </w:pPr>
                      <w:r w:rsidRPr="00317AA3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8"/>
                          <w:szCs w:val="20"/>
                        </w:rPr>
                        <w:t>NOTE:</w:t>
                      </w:r>
                      <w:r w:rsidR="00D74833" w:rsidRPr="00D74833">
                        <w:rPr>
                          <w:sz w:val="22"/>
                          <w:lang w:val="en-GB"/>
                        </w:rPr>
                        <w:t xml:space="preserve"> </w:t>
                      </w:r>
                      <w:r w:rsidR="00D74833" w:rsidRPr="00D74833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8"/>
                          <w:szCs w:val="20"/>
                          <w:lang w:val="en-GB"/>
                        </w:rPr>
                        <w:t>This resource has been adapted from information developed by WA Primary Health Alliance</w:t>
                      </w:r>
                      <w:r w:rsidR="006515D6" w:rsidRPr="00317AA3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5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8503"/>
      </w:tblGrid>
      <w:tr w:rsidR="00BA1D9D" w:rsidRPr="00B0430A" w14:paraId="6872B095" w14:textId="77777777" w:rsidTr="00853B20">
        <w:trPr>
          <w:trHeight w:val="11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C6D2"/>
            <w:vAlign w:val="center"/>
          </w:tcPr>
          <w:p w14:paraId="4375EAC8" w14:textId="2F048436" w:rsidR="00BA1D9D" w:rsidRPr="00B0430A" w:rsidRDefault="00BA1D9D" w:rsidP="00BA1D9D">
            <w:pPr>
              <w:spacing w:after="0"/>
              <w:jc w:val="center"/>
              <w:rPr>
                <w:rFonts w:cs="Arial"/>
                <w:i/>
                <w:color w:val="3C3C3C"/>
                <w:szCs w:val="20"/>
              </w:rPr>
            </w:pPr>
            <w:r w:rsidRPr="00B0430A">
              <w:rPr>
                <w:rFonts w:cs="Arial"/>
                <w:b/>
                <w:bCs/>
                <w:color w:val="3C3C3C"/>
                <w:szCs w:val="20"/>
              </w:rPr>
              <w:t>PLAN -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114D95A6" w14:textId="1B3F3F09" w:rsidR="00BA1D9D" w:rsidRPr="00B0430A" w:rsidRDefault="00BA1D9D" w:rsidP="00BA1D9D">
            <w:pPr>
              <w:spacing w:after="0"/>
              <w:rPr>
                <w:rFonts w:cs="Arial"/>
                <w:iCs/>
                <w:color w:val="3C3C3C"/>
                <w:szCs w:val="20"/>
              </w:rPr>
            </w:pPr>
            <w:r w:rsidRPr="00B0430A">
              <w:rPr>
                <w:rFonts w:cs="Arial"/>
                <w:iCs/>
                <w:color w:val="3C3C3C"/>
                <w:szCs w:val="20"/>
              </w:rPr>
              <w:t xml:space="preserve">Describe the idea | What, who, when, where | Make predictions | Define data to be collected. </w:t>
            </w:r>
          </w:p>
        </w:tc>
      </w:tr>
      <w:tr w:rsidR="00BA1D9D" w:rsidRPr="00B0430A" w14:paraId="31CEEF2E" w14:textId="77777777" w:rsidTr="00853B20">
        <w:trPr>
          <w:trHeight w:val="2268"/>
        </w:trPr>
        <w:tc>
          <w:tcPr>
            <w:tcW w:w="9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BD108" w14:textId="039BB863" w:rsidR="00D01A5F" w:rsidRPr="00B0430A" w:rsidRDefault="00D01A5F" w:rsidP="00BA1D9D">
            <w:pPr>
              <w:pStyle w:val="TableParagraph"/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57E0952B" w14:textId="77777777" w:rsidTr="00853B20">
        <w:trPr>
          <w:trHeight w:val="11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C6D2"/>
            <w:vAlign w:val="center"/>
          </w:tcPr>
          <w:p w14:paraId="79423DF1" w14:textId="4A430262" w:rsidR="00BA1D9D" w:rsidRPr="00B0430A" w:rsidRDefault="00BA1D9D" w:rsidP="00BA1D9D">
            <w:pPr>
              <w:spacing w:after="0"/>
              <w:jc w:val="center"/>
              <w:rPr>
                <w:rFonts w:cs="Arial"/>
                <w:i/>
                <w:color w:val="3C3C3C"/>
                <w:szCs w:val="20"/>
              </w:rPr>
            </w:pPr>
            <w:r w:rsidRPr="00B0430A">
              <w:rPr>
                <w:rFonts w:cs="Arial"/>
                <w:b/>
                <w:bCs/>
                <w:color w:val="3C3C3C"/>
                <w:szCs w:val="20"/>
              </w:rPr>
              <w:t>DO -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69936D9A" w14:textId="40ED4EE0" w:rsidR="00BA1D9D" w:rsidRPr="00B0430A" w:rsidRDefault="00BA1D9D" w:rsidP="00BA1D9D">
            <w:pPr>
              <w:spacing w:after="0"/>
              <w:rPr>
                <w:rFonts w:cs="Arial"/>
                <w:iCs/>
                <w:color w:val="3C3C3C"/>
                <w:szCs w:val="20"/>
              </w:rPr>
            </w:pPr>
            <w:r w:rsidRPr="00B0430A">
              <w:rPr>
                <w:rFonts w:cs="Arial"/>
                <w:iCs/>
                <w:color w:val="3C3C3C"/>
                <w:szCs w:val="20"/>
              </w:rPr>
              <w:t>Carry out the plan | Document progress, any errors or barriers | Adopt, adapt, abandon as required.</w:t>
            </w:r>
          </w:p>
        </w:tc>
      </w:tr>
      <w:tr w:rsidR="00BA1D9D" w:rsidRPr="00B0430A" w14:paraId="0D848734" w14:textId="77777777" w:rsidTr="00853B20">
        <w:trPr>
          <w:trHeight w:val="2268"/>
        </w:trPr>
        <w:tc>
          <w:tcPr>
            <w:tcW w:w="9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EBEA5" w14:textId="28769EDA" w:rsidR="00054A42" w:rsidRPr="00B0430A" w:rsidRDefault="00054A42" w:rsidP="00BA1D9D">
            <w:pPr>
              <w:pStyle w:val="TableParagraph"/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3B27ABF3" w14:textId="77777777" w:rsidTr="00853B20">
        <w:trPr>
          <w:trHeight w:val="11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C6D2"/>
            <w:vAlign w:val="center"/>
          </w:tcPr>
          <w:p w14:paraId="6D0ECB26" w14:textId="4DB96CAC" w:rsidR="00BA1D9D" w:rsidRPr="00B0430A" w:rsidRDefault="00BA1D9D" w:rsidP="00BA1D9D">
            <w:pPr>
              <w:pStyle w:val="TableParagraph"/>
              <w:jc w:val="center"/>
              <w:rPr>
                <w:rFonts w:ascii="Arial" w:hAnsi="Arial" w:cs="Arial"/>
                <w:i/>
                <w:color w:val="3C3C3C"/>
                <w:sz w:val="20"/>
                <w:szCs w:val="20"/>
                <w:lang w:val="en-AU"/>
              </w:rPr>
            </w:pPr>
            <w:r w:rsidRPr="00B0430A">
              <w:rPr>
                <w:rFonts w:ascii="Arial" w:hAnsi="Arial" w:cs="Arial"/>
                <w:b/>
                <w:bCs/>
                <w:color w:val="3C3C3C"/>
                <w:sz w:val="20"/>
                <w:szCs w:val="20"/>
                <w:lang w:val="en-AU"/>
              </w:rPr>
              <w:lastRenderedPageBreak/>
              <w:t>STUDY -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062B033B" w14:textId="1EC4A769" w:rsidR="00BA1D9D" w:rsidRPr="00B0430A" w:rsidRDefault="00BA1D9D" w:rsidP="00BA1D9D">
            <w:pPr>
              <w:pStyle w:val="TableParagraph"/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</w:pPr>
            <w:r w:rsidRPr="00BA1D9D"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  <w:t xml:space="preserve">Analyse the data </w:t>
            </w:r>
            <w:r w:rsidRPr="00B0430A"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  <w:t xml:space="preserve">| </w:t>
            </w:r>
            <w:r w:rsidRPr="00BA1D9D"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  <w:t xml:space="preserve">Compare the data to your predictions </w:t>
            </w:r>
            <w:r w:rsidRPr="00B0430A">
              <w:rPr>
                <w:rFonts w:ascii="Arial" w:hAnsi="Arial" w:cs="Arial"/>
                <w:iCs/>
                <w:color w:val="3C3C3C"/>
                <w:sz w:val="20"/>
                <w:szCs w:val="20"/>
                <w:lang w:val="en-AU"/>
              </w:rPr>
              <w:t xml:space="preserve">| </w:t>
            </w:r>
            <w:r w:rsidRPr="00B0430A">
              <w:rPr>
                <w:rFonts w:ascii="Arial" w:eastAsiaTheme="minorHAnsi" w:hAnsi="Arial" w:cs="Arial"/>
                <w:iCs/>
                <w:color w:val="3C3C3C"/>
                <w:sz w:val="20"/>
                <w:szCs w:val="20"/>
                <w:lang w:val="en-AU"/>
              </w:rPr>
              <w:t>Summarise &amp; reflect on the lessons learnt.</w:t>
            </w:r>
          </w:p>
        </w:tc>
      </w:tr>
      <w:tr w:rsidR="00BA1D9D" w:rsidRPr="00B0430A" w14:paraId="451F6511" w14:textId="77777777" w:rsidTr="00853B20">
        <w:trPr>
          <w:trHeight w:val="2268"/>
        </w:trPr>
        <w:tc>
          <w:tcPr>
            <w:tcW w:w="9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7D83C" w14:textId="77777777" w:rsidR="00054A42" w:rsidRPr="00B0430A" w:rsidRDefault="00054A42" w:rsidP="00BA1D9D">
            <w:pPr>
              <w:pStyle w:val="TableParagraph"/>
              <w:rPr>
                <w:rFonts w:ascii="Arial" w:hAnsi="Arial" w:cs="Arial"/>
                <w:i/>
                <w:color w:val="3C3C3C"/>
                <w:sz w:val="20"/>
                <w:szCs w:val="20"/>
                <w:lang w:val="en-AU"/>
              </w:rPr>
            </w:pPr>
          </w:p>
        </w:tc>
      </w:tr>
      <w:tr w:rsidR="00BA1D9D" w:rsidRPr="00B0430A" w14:paraId="3FDD2226" w14:textId="77777777" w:rsidTr="00853B20">
        <w:trPr>
          <w:trHeight w:val="11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C6D2"/>
            <w:vAlign w:val="center"/>
          </w:tcPr>
          <w:p w14:paraId="19D43070" w14:textId="428A2693" w:rsidR="00BA1D9D" w:rsidRPr="00B0430A" w:rsidRDefault="00BA1D9D" w:rsidP="00BA1D9D">
            <w:pPr>
              <w:spacing w:after="0"/>
              <w:jc w:val="center"/>
              <w:rPr>
                <w:rFonts w:cs="Arial"/>
                <w:i/>
                <w:iCs/>
                <w:color w:val="3C3C3C"/>
                <w:szCs w:val="20"/>
              </w:rPr>
            </w:pPr>
            <w:r w:rsidRPr="00B0430A">
              <w:rPr>
                <w:rFonts w:cs="Arial"/>
                <w:b/>
                <w:bCs/>
                <w:color w:val="3C3C3C"/>
                <w:szCs w:val="20"/>
              </w:rPr>
              <w:t>ACT -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C6D2"/>
            <w:vAlign w:val="center"/>
          </w:tcPr>
          <w:p w14:paraId="1D7F834F" w14:textId="23C64555" w:rsidR="00BA1D9D" w:rsidRPr="00B0430A" w:rsidRDefault="00BA1D9D" w:rsidP="00BA1D9D">
            <w:pPr>
              <w:spacing w:after="0"/>
              <w:rPr>
                <w:rFonts w:cs="Arial"/>
                <w:color w:val="3C3C3C"/>
                <w:szCs w:val="20"/>
              </w:rPr>
            </w:pPr>
            <w:r w:rsidRPr="00B0430A">
              <w:rPr>
                <w:rFonts w:cs="Arial"/>
                <w:color w:val="3C3C3C"/>
                <w:szCs w:val="20"/>
              </w:rPr>
              <w:t>What next? | Implement change or try something new | What idea will you test next?</w:t>
            </w:r>
          </w:p>
        </w:tc>
      </w:tr>
      <w:tr w:rsidR="00BA1D9D" w:rsidRPr="00B0430A" w14:paraId="1B1F3B3F" w14:textId="77777777" w:rsidTr="00853B20">
        <w:trPr>
          <w:trHeight w:val="2268"/>
        </w:trPr>
        <w:tc>
          <w:tcPr>
            <w:tcW w:w="9508" w:type="dxa"/>
            <w:gridSpan w:val="2"/>
            <w:tcBorders>
              <w:top w:val="single" w:sz="4" w:space="0" w:color="auto"/>
            </w:tcBorders>
          </w:tcPr>
          <w:p w14:paraId="104AA817" w14:textId="77777777" w:rsidR="00054A42" w:rsidRPr="00B0430A" w:rsidRDefault="00054A42" w:rsidP="00BA1D9D">
            <w:pPr>
              <w:rPr>
                <w:rFonts w:cs="Arial"/>
                <w:b/>
                <w:bCs/>
                <w:color w:val="3C3C3C"/>
                <w:szCs w:val="20"/>
              </w:rPr>
            </w:pPr>
          </w:p>
        </w:tc>
      </w:tr>
    </w:tbl>
    <w:p w14:paraId="5E17D485" w14:textId="2D8CB9C8" w:rsidR="00E81C4D" w:rsidRPr="00B0430A" w:rsidRDefault="00E81C4D" w:rsidP="00BA1D9D">
      <w:pPr>
        <w:spacing w:after="0"/>
        <w:rPr>
          <w:rFonts w:cs="Arial"/>
        </w:rPr>
      </w:pPr>
    </w:p>
    <w:tbl>
      <w:tblPr>
        <w:tblStyle w:val="TableGrid"/>
        <w:tblW w:w="949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2"/>
      </w:tblGrid>
      <w:tr w:rsidR="00BA1D9D" w:rsidRPr="00B0430A" w14:paraId="0E2CBE99" w14:textId="77777777" w:rsidTr="00853B20">
        <w:tc>
          <w:tcPr>
            <w:tcW w:w="4820" w:type="dxa"/>
          </w:tcPr>
          <w:p w14:paraId="127B7471" w14:textId="6607E057" w:rsidR="00BA1D9D" w:rsidRPr="00B0430A" w:rsidRDefault="00BA1D9D" w:rsidP="00BA1D9D">
            <w:pPr>
              <w:rPr>
                <w:rFonts w:cs="Arial"/>
              </w:rPr>
            </w:pPr>
            <w:r w:rsidRPr="00B0430A">
              <w:rPr>
                <w:rFonts w:cs="Arial"/>
                <w:noProof/>
              </w:rPr>
              <w:drawing>
                <wp:inline distT="0" distB="0" distL="0" distR="0" wp14:anchorId="78AD7237" wp14:editId="5B2D36E6">
                  <wp:extent cx="2733152" cy="2774169"/>
                  <wp:effectExtent l="0" t="0" r="0" b="7620"/>
                  <wp:docPr id="286695817" name="Picture 1" descr="A diagram of a health care syste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95817" name="Picture 1" descr="A diagram of a health care system&#10;&#10;AI-generated content may be incorrect.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6240" t="9453" r="5586" b="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96" cy="278456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vAlign w:val="center"/>
          </w:tcPr>
          <w:p w14:paraId="23BE488C" w14:textId="77777777" w:rsidR="00BA1D9D" w:rsidRPr="00B0430A" w:rsidRDefault="00BA1D9D" w:rsidP="00BA1D9D">
            <w:r w:rsidRPr="00B0430A">
              <w:t>The Quintuple Aim drives health system performance, by requiring healthcare organisations to simultaneously pursue five dimensions of performance:</w:t>
            </w:r>
          </w:p>
          <w:p w14:paraId="0058B266" w14:textId="77777777" w:rsidR="00BA1D9D" w:rsidRPr="00B0430A" w:rsidRDefault="00BA1D9D" w:rsidP="00BA1D9D">
            <w:pPr>
              <w:pStyle w:val="ListParagraph"/>
              <w:numPr>
                <w:ilvl w:val="0"/>
                <w:numId w:val="11"/>
              </w:numPr>
            </w:pPr>
            <w:r w:rsidRPr="00B0430A">
              <w:t>improving the health of populations</w:t>
            </w:r>
          </w:p>
          <w:p w14:paraId="379D222F" w14:textId="77777777" w:rsidR="00BA1D9D" w:rsidRPr="00B0430A" w:rsidRDefault="00BA1D9D" w:rsidP="00BA1D9D">
            <w:pPr>
              <w:pStyle w:val="ListParagraph"/>
              <w:numPr>
                <w:ilvl w:val="0"/>
                <w:numId w:val="11"/>
              </w:numPr>
            </w:pPr>
            <w:r w:rsidRPr="00B0430A">
              <w:t>enhancing the patient experience of care</w:t>
            </w:r>
          </w:p>
          <w:p w14:paraId="26BCDDC4" w14:textId="77777777" w:rsidR="00BA1D9D" w:rsidRPr="00B0430A" w:rsidRDefault="00BA1D9D" w:rsidP="00BA1D9D">
            <w:pPr>
              <w:pStyle w:val="ListParagraph"/>
              <w:numPr>
                <w:ilvl w:val="0"/>
                <w:numId w:val="11"/>
              </w:numPr>
            </w:pPr>
            <w:r w:rsidRPr="00B0430A">
              <w:t>sustainable cost</w:t>
            </w:r>
          </w:p>
          <w:p w14:paraId="086EA965" w14:textId="77777777" w:rsidR="00BA1D9D" w:rsidRPr="00B0430A" w:rsidRDefault="00BA1D9D" w:rsidP="00BA1D9D">
            <w:pPr>
              <w:pStyle w:val="ListParagraph"/>
              <w:numPr>
                <w:ilvl w:val="0"/>
                <w:numId w:val="11"/>
              </w:numPr>
            </w:pPr>
            <w:r w:rsidRPr="00B0430A">
              <w:t>health equity</w:t>
            </w:r>
          </w:p>
          <w:p w14:paraId="252EC448" w14:textId="76A85F7A" w:rsidR="00BA1D9D" w:rsidRPr="00B0430A" w:rsidRDefault="00BA1D9D" w:rsidP="00BA1D9D">
            <w:pPr>
              <w:pStyle w:val="ListParagraph"/>
              <w:numPr>
                <w:ilvl w:val="0"/>
                <w:numId w:val="11"/>
              </w:numPr>
            </w:pPr>
            <w:r w:rsidRPr="00B0430A">
              <w:t>improving the work life of healthcare providers</w:t>
            </w:r>
            <w:r w:rsidR="00BA513E" w:rsidRPr="00B0430A">
              <w:t>.</w:t>
            </w:r>
          </w:p>
        </w:tc>
      </w:tr>
    </w:tbl>
    <w:p w14:paraId="2075F1C6" w14:textId="6CBA2034" w:rsidR="000B7679" w:rsidRPr="00B0430A" w:rsidRDefault="00595EE2" w:rsidP="00A35B69">
      <w:pPr>
        <w:rPr>
          <w:rFonts w:cs="Arial"/>
        </w:rPr>
      </w:pPr>
      <w:r w:rsidRPr="00B0430A">
        <w:rPr>
          <w:noProof/>
          <w:color w:val="3C3C3C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9E1E402" wp14:editId="791CC053">
                <wp:simplePos x="0" y="0"/>
                <wp:positionH relativeFrom="column">
                  <wp:posOffset>3644900</wp:posOffset>
                </wp:positionH>
                <wp:positionV relativeFrom="paragraph">
                  <wp:posOffset>1833245</wp:posOffset>
                </wp:positionV>
                <wp:extent cx="2188845" cy="441325"/>
                <wp:effectExtent l="0" t="0" r="0" b="0"/>
                <wp:wrapNone/>
                <wp:docPr id="212060176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4413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9E4B1" w14:textId="20A7F16E" w:rsidR="00BE0FA4" w:rsidRPr="00EA51FF" w:rsidRDefault="00BE0FA4" w:rsidP="00BE0FA4">
                            <w:pPr>
                              <w:jc w:val="center"/>
                              <w:rPr>
                                <w:color w:val="3C3C3C"/>
                                <w:szCs w:val="20"/>
                              </w:rPr>
                            </w:pPr>
                            <w:r w:rsidRPr="00EA51FF">
                              <w:rPr>
                                <w:color w:val="3C3C3C"/>
                                <w:szCs w:val="20"/>
                              </w:rPr>
                              <w:t xml:space="preserve">Scan me for more information on </w:t>
                            </w:r>
                            <w:r w:rsidR="00EA51FF" w:rsidRPr="00EA51FF">
                              <w:rPr>
                                <w:color w:val="3C3C3C"/>
                                <w:szCs w:val="20"/>
                              </w:rPr>
                              <w:t>Continuous</w:t>
                            </w:r>
                            <w:r w:rsidR="00434102" w:rsidRPr="00EA51FF">
                              <w:rPr>
                                <w:color w:val="3C3C3C"/>
                                <w:szCs w:val="20"/>
                              </w:rPr>
                              <w:t xml:space="preserve"> Quality Improvement!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1E402" id="Rectangle: Rounded Corners 4" o:spid="_x0000_s1027" style="position:absolute;margin-left:287pt;margin-top:144.35pt;width:172.35pt;height:34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" filled="f" stroked="f" strokeweight="2pt">
                <v:textbox>
                  <w:txbxContent>
                    <w:p w14:paraId="79B9E4B1" w14:textId="20A7F16E" w:rsidR="00BE0FA4" w:rsidRPr="00EA51FF" w:rsidRDefault="00BE0FA4" w:rsidP="00BE0FA4">
                      <w:pPr>
                        <w:jc w:val="center"/>
                        <w:rPr>
                          <w:color w:val="3C3C3C"/>
                          <w:szCs w:val="20"/>
                        </w:rPr>
                      </w:pPr>
                      <w:r w:rsidRPr="00EA51FF">
                        <w:rPr>
                          <w:color w:val="3C3C3C"/>
                          <w:szCs w:val="20"/>
                        </w:rPr>
                        <w:t xml:space="preserve">Scan me for more information on </w:t>
                      </w:r>
                      <w:r w:rsidR="00EA51FF" w:rsidRPr="00EA51FF">
                        <w:rPr>
                          <w:color w:val="3C3C3C"/>
                          <w:szCs w:val="20"/>
                        </w:rPr>
                        <w:t>Continuous</w:t>
                      </w:r>
                      <w:r w:rsidR="00434102" w:rsidRPr="00EA51FF">
                        <w:rPr>
                          <w:color w:val="3C3C3C"/>
                          <w:szCs w:val="20"/>
                        </w:rPr>
                        <w:t xml:space="preserve"> Quality Improvement!</w:t>
                      </w:r>
                    </w:p>
                  </w:txbxContent>
                </v:textbox>
              </v:roundrect>
            </w:pict>
          </mc:Fallback>
        </mc:AlternateContent>
      </w:r>
      <w:r w:rsidRPr="00B0430A">
        <w:rPr>
          <w:noProof/>
          <w:color w:val="3C3C3C"/>
        </w:rPr>
        <w:drawing>
          <wp:anchor distT="0" distB="0" distL="114300" distR="114300" simplePos="0" relativeHeight="251668992" behindDoc="0" locked="0" layoutInCell="1" allowOverlap="1" wp14:anchorId="54AF6522" wp14:editId="06E422EE">
            <wp:simplePos x="0" y="0"/>
            <wp:positionH relativeFrom="column">
              <wp:posOffset>4098521</wp:posOffset>
            </wp:positionH>
            <wp:positionV relativeFrom="paragraph">
              <wp:posOffset>477520</wp:posOffset>
            </wp:positionV>
            <wp:extent cx="1331595" cy="1331595"/>
            <wp:effectExtent l="0" t="0" r="1905" b="1905"/>
            <wp:wrapThrough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hrough>
            <wp:docPr id="858829590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29590" name="Picture 2" descr="A qr code on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93F" w:rsidRPr="00B0430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584E299" wp14:editId="380E4E86">
                <wp:simplePos x="0" y="0"/>
                <wp:positionH relativeFrom="margin">
                  <wp:posOffset>82319</wp:posOffset>
                </wp:positionH>
                <wp:positionV relativeFrom="paragraph">
                  <wp:posOffset>225425</wp:posOffset>
                </wp:positionV>
                <wp:extent cx="6042660" cy="2276475"/>
                <wp:effectExtent l="0" t="0" r="0" b="9525"/>
                <wp:wrapNone/>
                <wp:docPr id="5157387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2276475"/>
                        </a:xfrm>
                        <a:prstGeom prst="roundRect">
                          <a:avLst/>
                        </a:prstGeom>
                        <a:solidFill>
                          <a:srgbClr val="ABC6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998DA" w14:textId="77777777" w:rsidR="00BA1D9D" w:rsidRPr="00BA1D9D" w:rsidRDefault="00BA1D9D" w:rsidP="00BA1D9D">
                            <w:pPr>
                              <w:rPr>
                                <w:color w:val="3C3C3C"/>
                              </w:rPr>
                            </w:pPr>
                            <w:r w:rsidRPr="00BA1D9D">
                              <w:rPr>
                                <w:b/>
                                <w:bCs/>
                                <w:color w:val="3C3C3C"/>
                              </w:rPr>
                              <w:t>PIP QI has 10 Quality Improvement measures</w:t>
                            </w:r>
                            <w:r w:rsidRPr="00BA1D9D">
                              <w:rPr>
                                <w:color w:val="3C3C3C"/>
                              </w:rPr>
                              <w:t>:</w:t>
                            </w:r>
                          </w:p>
                          <w:p w14:paraId="7D99BC82" w14:textId="2541B70B" w:rsidR="00BA1D9D" w:rsidRP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 w:rsidRPr="00BA1D9D">
                              <w:rPr>
                                <w:color w:val="3C3C3C"/>
                              </w:rPr>
                              <w:t>diabetes with a current hba1c result</w:t>
                            </w:r>
                          </w:p>
                          <w:p w14:paraId="0DE1B4DA" w14:textId="20FFF6A0" w:rsidR="00BA1D9D" w:rsidRP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 w:rsidRPr="00BA1D9D">
                              <w:rPr>
                                <w:color w:val="3C3C3C"/>
                              </w:rPr>
                              <w:t>smoking status</w:t>
                            </w:r>
                          </w:p>
                          <w:p w14:paraId="26E3B8C8" w14:textId="0BD1BF09" w:rsidR="00BA1D9D" w:rsidRP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 w:rsidRPr="00BA1D9D">
                              <w:rPr>
                                <w:color w:val="3C3C3C"/>
                              </w:rPr>
                              <w:t>weight classification</w:t>
                            </w:r>
                          </w:p>
                          <w:p w14:paraId="0934A33B" w14:textId="7397BC50" w:rsidR="00BA1D9D" w:rsidRP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 w:rsidRPr="00BA1D9D">
                              <w:rPr>
                                <w:color w:val="3C3C3C"/>
                              </w:rPr>
                              <w:t>65</w:t>
                            </w:r>
                            <w:r>
                              <w:rPr>
                                <w:color w:val="3C3C3C"/>
                              </w:rPr>
                              <w:t>+</w:t>
                            </w:r>
                            <w:r w:rsidRPr="00BA1D9D">
                              <w:rPr>
                                <w:color w:val="3C3C3C"/>
                              </w:rPr>
                              <w:t xml:space="preserve"> and </w:t>
                            </w:r>
                            <w:r>
                              <w:rPr>
                                <w:color w:val="3C3C3C"/>
                              </w:rPr>
                              <w:t xml:space="preserve">influenza immunisation </w:t>
                            </w:r>
                          </w:p>
                          <w:p w14:paraId="4366C85A" w14:textId="7F9B8242" w:rsid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 xml:space="preserve">diabetes and influenza immunisation </w:t>
                            </w:r>
                          </w:p>
                          <w:p w14:paraId="04B65F7A" w14:textId="0DC3ADF5" w:rsid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 xml:space="preserve">COPD and influenzas immunisation </w:t>
                            </w:r>
                          </w:p>
                          <w:p w14:paraId="74736D55" w14:textId="4729DE12" w:rsid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 xml:space="preserve">alcohol consumption status </w:t>
                            </w:r>
                          </w:p>
                          <w:p w14:paraId="3323FFAC" w14:textId="14E1F5BC" w:rsid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 xml:space="preserve">risk factors enable CVD assessment </w:t>
                            </w:r>
                          </w:p>
                          <w:p w14:paraId="446B9D9C" w14:textId="39798D6B" w:rsid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 xml:space="preserve">cervical screening </w:t>
                            </w:r>
                          </w:p>
                          <w:p w14:paraId="642A6469" w14:textId="5892F6FC" w:rsidR="00BA1D9D" w:rsidRPr="00BA1D9D" w:rsidRDefault="00BA1D9D" w:rsidP="00BA1D9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8" w:lineRule="auto"/>
                              <w:rPr>
                                <w:color w:val="3C3C3C"/>
                              </w:rPr>
                            </w:pPr>
                            <w:r>
                              <w:rPr>
                                <w:color w:val="3C3C3C"/>
                              </w:rPr>
                              <w:t>diabetes &amp; blood pressure.</w:t>
                            </w:r>
                          </w:p>
                          <w:p w14:paraId="74C4F895" w14:textId="77777777" w:rsidR="00BA1D9D" w:rsidRDefault="00BA1D9D" w:rsidP="00BA1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4E299" id="Rectangle: Rounded Corners 1" o:spid="_x0000_s1028" style="position:absolute;margin-left:6.5pt;margin-top:17.75pt;width:475.8pt;height:179.25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" fillcolor="#abc6d2" stroked="f" strokeweight="2pt">
                <v:textbox>
                  <w:txbxContent>
                    <w:p w14:paraId="55E998DA" w14:textId="77777777" w:rsidR="00BA1D9D" w:rsidRPr="00BA1D9D" w:rsidRDefault="00BA1D9D" w:rsidP="00BA1D9D">
                      <w:pPr>
                        <w:rPr>
                          <w:color w:val="3C3C3C"/>
                        </w:rPr>
                      </w:pPr>
                      <w:r w:rsidRPr="00BA1D9D">
                        <w:rPr>
                          <w:b/>
                          <w:bCs/>
                          <w:color w:val="3C3C3C"/>
                        </w:rPr>
                        <w:t>PIP QI has 10 Quality Improvement measures</w:t>
                      </w:r>
                      <w:r w:rsidRPr="00BA1D9D">
                        <w:rPr>
                          <w:color w:val="3C3C3C"/>
                        </w:rPr>
                        <w:t>:</w:t>
                      </w:r>
                    </w:p>
                    <w:p w14:paraId="7D99BC82" w14:textId="2541B70B" w:rsidR="00BA1D9D" w:rsidRP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 w:rsidRPr="00BA1D9D">
                        <w:rPr>
                          <w:color w:val="3C3C3C"/>
                        </w:rPr>
                        <w:t>diabetes with a current hba1c result</w:t>
                      </w:r>
                    </w:p>
                    <w:p w14:paraId="0DE1B4DA" w14:textId="20FFF6A0" w:rsidR="00BA1D9D" w:rsidRP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 w:rsidRPr="00BA1D9D">
                        <w:rPr>
                          <w:color w:val="3C3C3C"/>
                        </w:rPr>
                        <w:t>smoking status</w:t>
                      </w:r>
                    </w:p>
                    <w:p w14:paraId="26E3B8C8" w14:textId="0BD1BF09" w:rsidR="00BA1D9D" w:rsidRP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 w:rsidRPr="00BA1D9D">
                        <w:rPr>
                          <w:color w:val="3C3C3C"/>
                        </w:rPr>
                        <w:t>weight classification</w:t>
                      </w:r>
                    </w:p>
                    <w:p w14:paraId="0934A33B" w14:textId="7397BC50" w:rsidR="00BA1D9D" w:rsidRP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 w:rsidRPr="00BA1D9D">
                        <w:rPr>
                          <w:color w:val="3C3C3C"/>
                        </w:rPr>
                        <w:t>65</w:t>
                      </w:r>
                      <w:r>
                        <w:rPr>
                          <w:color w:val="3C3C3C"/>
                        </w:rPr>
                        <w:t>+</w:t>
                      </w:r>
                      <w:r w:rsidRPr="00BA1D9D">
                        <w:rPr>
                          <w:color w:val="3C3C3C"/>
                        </w:rPr>
                        <w:t xml:space="preserve"> and </w:t>
                      </w:r>
                      <w:r>
                        <w:rPr>
                          <w:color w:val="3C3C3C"/>
                        </w:rPr>
                        <w:t xml:space="preserve">influenza immunisation </w:t>
                      </w:r>
                    </w:p>
                    <w:p w14:paraId="4366C85A" w14:textId="7F9B8242" w:rsid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>
                        <w:rPr>
                          <w:color w:val="3C3C3C"/>
                        </w:rPr>
                        <w:t xml:space="preserve">diabetes and influenza immunisation </w:t>
                      </w:r>
                    </w:p>
                    <w:p w14:paraId="04B65F7A" w14:textId="0DC3ADF5" w:rsid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>
                        <w:rPr>
                          <w:color w:val="3C3C3C"/>
                        </w:rPr>
                        <w:t xml:space="preserve">COPD and influenzas immunisation </w:t>
                      </w:r>
                    </w:p>
                    <w:p w14:paraId="74736D55" w14:textId="4729DE12" w:rsid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>
                        <w:rPr>
                          <w:color w:val="3C3C3C"/>
                        </w:rPr>
                        <w:t xml:space="preserve">alcohol consumption status </w:t>
                      </w:r>
                    </w:p>
                    <w:p w14:paraId="3323FFAC" w14:textId="14E1F5BC" w:rsid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>
                        <w:rPr>
                          <w:color w:val="3C3C3C"/>
                        </w:rPr>
                        <w:t xml:space="preserve">risk factors enable CVD assessment </w:t>
                      </w:r>
                    </w:p>
                    <w:p w14:paraId="446B9D9C" w14:textId="39798D6B" w:rsid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>
                        <w:rPr>
                          <w:color w:val="3C3C3C"/>
                        </w:rPr>
                        <w:t xml:space="preserve">cervical screening </w:t>
                      </w:r>
                    </w:p>
                    <w:p w14:paraId="642A6469" w14:textId="5892F6FC" w:rsidR="00BA1D9D" w:rsidRPr="00BA1D9D" w:rsidRDefault="00BA1D9D" w:rsidP="00BA1D9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8" w:lineRule="auto"/>
                        <w:rPr>
                          <w:color w:val="3C3C3C"/>
                        </w:rPr>
                      </w:pPr>
                      <w:r>
                        <w:rPr>
                          <w:color w:val="3C3C3C"/>
                        </w:rPr>
                        <w:t>diabetes &amp; blood pressure.</w:t>
                      </w:r>
                    </w:p>
                    <w:p w14:paraId="74C4F895" w14:textId="77777777" w:rsidR="00BA1D9D" w:rsidRDefault="00BA1D9D" w:rsidP="00BA1D9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B7679" w:rsidRPr="00B0430A" w:rsidSect="007B01B9">
      <w:headerReference w:type="first" r:id="rId14"/>
      <w:footerReference w:type="first" r:id="rId15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9D01" w14:textId="77777777" w:rsidR="00545CF5" w:rsidRDefault="00545CF5" w:rsidP="0065480B">
      <w:pPr>
        <w:spacing w:after="0" w:line="240" w:lineRule="auto"/>
      </w:pPr>
      <w:r>
        <w:separator/>
      </w:r>
    </w:p>
  </w:endnote>
  <w:endnote w:type="continuationSeparator" w:id="0">
    <w:p w14:paraId="17F5B314" w14:textId="77777777" w:rsidR="00545CF5" w:rsidRDefault="00545CF5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750B57">
      <w:trPr>
        <w:trHeight w:val="422"/>
      </w:trPr>
      <w:tc>
        <w:tcPr>
          <w:tcW w:w="3260" w:type="dxa"/>
        </w:tcPr>
        <w:p w14:paraId="4DD72761" w14:textId="79B79E45" w:rsidR="007B01B9" w:rsidRPr="000922E3" w:rsidRDefault="00BA1D9D" w:rsidP="00750B57">
          <w:pPr>
            <w:pStyle w:val="FooterWebAddress"/>
          </w:pPr>
          <w:r w:rsidRPr="00BA1D9D">
            <w:t>https://practicesupport.org.au/</w:t>
          </w:r>
          <w:r w:rsidR="007B01B9" w:rsidRPr="000922E3">
            <w:t xml:space="preserve"> </w:t>
          </w:r>
        </w:p>
      </w:tc>
    </w:tr>
    <w:tr w:rsidR="00115E20" w:rsidRPr="0065480B" w14:paraId="0D7D8ED0" w14:textId="77777777" w:rsidTr="00750B57">
      <w:trPr>
        <w:trHeight w:val="397"/>
      </w:trPr>
      <w:tc>
        <w:tcPr>
          <w:tcW w:w="3260" w:type="dxa"/>
        </w:tcPr>
        <w:p w14:paraId="3D1686BB" w14:textId="4463B585" w:rsidR="00115E20" w:rsidRDefault="00115E20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t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>07 3</w:t>
          </w:r>
          <w:r w:rsidR="00BA1D9D">
            <w:rPr>
              <w:rFonts w:cs="Arial"/>
              <w:noProof/>
              <w:color w:val="000000"/>
              <w:spacing w:val="-1"/>
              <w:sz w:val="15"/>
              <w:szCs w:val="15"/>
            </w:rPr>
            <w:t>490 3495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 </w:t>
          </w:r>
        </w:p>
        <w:p w14:paraId="5D75835C" w14:textId="208E74E0" w:rsidR="00336889" w:rsidRDefault="00336889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8A73E0">
            <w:rPr>
              <w:rFonts w:cs="Arial"/>
              <w:noProof/>
              <w:color w:val="A6A6A6" w:themeColor="background1" w:themeShade="A6"/>
              <w:spacing w:val="-1"/>
              <w:sz w:val="15"/>
              <w:szCs w:val="15"/>
            </w:rPr>
            <w:t>e</w:t>
          </w:r>
          <w:r w:rsidRPr="0017529F">
            <w:rPr>
              <w:rFonts w:cs="Arial"/>
              <w:noProof/>
              <w:color w:val="3C3C3C"/>
              <w:spacing w:val="-1"/>
              <w:sz w:val="15"/>
              <w:szCs w:val="15"/>
            </w:rPr>
            <w:t xml:space="preserve"> </w:t>
          </w:r>
          <w:r w:rsidR="00750B57" w:rsidRPr="0017529F">
            <w:rPr>
              <w:rFonts w:cs="Arial"/>
              <w:noProof/>
              <w:color w:val="3C3C3C"/>
              <w:spacing w:val="-1"/>
              <w:sz w:val="15"/>
              <w:szCs w:val="15"/>
            </w:rPr>
            <w:t>practicesupport@brisbanenorthphn.org.au</w:t>
          </w:r>
        </w:p>
        <w:p w14:paraId="54E877E1" w14:textId="77777777" w:rsidR="00750B57" w:rsidRDefault="00750B57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  <w:p w14:paraId="511A0B5D" w14:textId="5C03B43B" w:rsidR="00750B57" w:rsidRPr="0065480B" w:rsidRDefault="00750B57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</w:tc>
    </w:tr>
  </w:tbl>
  <w:p w14:paraId="24DC7F3B" w14:textId="376E7C0C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58241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1566493858" name="Picture 1566493858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47FC" w14:textId="77777777" w:rsidR="00545CF5" w:rsidRDefault="00545CF5" w:rsidP="0065480B">
      <w:pPr>
        <w:spacing w:after="0" w:line="240" w:lineRule="auto"/>
      </w:pPr>
      <w:r>
        <w:separator/>
      </w:r>
    </w:p>
  </w:footnote>
  <w:footnote w:type="continuationSeparator" w:id="0">
    <w:p w14:paraId="788788A2" w14:textId="77777777" w:rsidR="00545CF5" w:rsidRDefault="00545CF5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75BF0542">
          <wp:simplePos x="0" y="0"/>
          <wp:positionH relativeFrom="margin">
            <wp:align>right</wp:align>
          </wp:positionH>
          <wp:positionV relativeFrom="paragraph">
            <wp:posOffset>-228000</wp:posOffset>
          </wp:positionV>
          <wp:extent cx="1618792" cy="1029070"/>
          <wp:effectExtent l="0" t="0" r="635" b="0"/>
          <wp:wrapNone/>
          <wp:docPr id="1112372138" name="Picture 1112372138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8772F4"/>
    <w:multiLevelType w:val="hybridMultilevel"/>
    <w:tmpl w:val="A5E85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72BF"/>
    <w:multiLevelType w:val="hybridMultilevel"/>
    <w:tmpl w:val="BADC3F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9"/>
  </w:num>
  <w:num w:numId="2" w16cid:durableId="2021739728">
    <w:abstractNumId w:val="11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1140686266">
    <w:abstractNumId w:val="8"/>
  </w:num>
  <w:num w:numId="12" w16cid:durableId="131375234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17302"/>
    <w:rsid w:val="000303BC"/>
    <w:rsid w:val="000468C2"/>
    <w:rsid w:val="00052DCE"/>
    <w:rsid w:val="00054A42"/>
    <w:rsid w:val="000709EA"/>
    <w:rsid w:val="00090772"/>
    <w:rsid w:val="000B7679"/>
    <w:rsid w:val="000D7DD1"/>
    <w:rsid w:val="000F04B3"/>
    <w:rsid w:val="000F15E7"/>
    <w:rsid w:val="000F6D3E"/>
    <w:rsid w:val="00102C58"/>
    <w:rsid w:val="00115E20"/>
    <w:rsid w:val="0014038E"/>
    <w:rsid w:val="00141B05"/>
    <w:rsid w:val="001547E5"/>
    <w:rsid w:val="0017529F"/>
    <w:rsid w:val="00183860"/>
    <w:rsid w:val="00194CEB"/>
    <w:rsid w:val="001C0AB5"/>
    <w:rsid w:val="001E1DC4"/>
    <w:rsid w:val="00214041"/>
    <w:rsid w:val="00217849"/>
    <w:rsid w:val="00221D7B"/>
    <w:rsid w:val="00234E96"/>
    <w:rsid w:val="0024307E"/>
    <w:rsid w:val="00253996"/>
    <w:rsid w:val="00267F4A"/>
    <w:rsid w:val="00284DC6"/>
    <w:rsid w:val="00284E02"/>
    <w:rsid w:val="0029460C"/>
    <w:rsid w:val="002A43B3"/>
    <w:rsid w:val="002B5409"/>
    <w:rsid w:val="002B599F"/>
    <w:rsid w:val="002C4CEA"/>
    <w:rsid w:val="002C66C6"/>
    <w:rsid w:val="002F1F10"/>
    <w:rsid w:val="002F2126"/>
    <w:rsid w:val="00310F0B"/>
    <w:rsid w:val="0031113C"/>
    <w:rsid w:val="00317AA3"/>
    <w:rsid w:val="00323158"/>
    <w:rsid w:val="003257EE"/>
    <w:rsid w:val="00336889"/>
    <w:rsid w:val="00346709"/>
    <w:rsid w:val="00347C86"/>
    <w:rsid w:val="00364441"/>
    <w:rsid w:val="00364A44"/>
    <w:rsid w:val="00383A49"/>
    <w:rsid w:val="00392A6E"/>
    <w:rsid w:val="003A0D70"/>
    <w:rsid w:val="003B4E66"/>
    <w:rsid w:val="003D7ABF"/>
    <w:rsid w:val="003E6B57"/>
    <w:rsid w:val="003F7592"/>
    <w:rsid w:val="00417F02"/>
    <w:rsid w:val="00434102"/>
    <w:rsid w:val="00461A75"/>
    <w:rsid w:val="00462524"/>
    <w:rsid w:val="0046712C"/>
    <w:rsid w:val="004675A8"/>
    <w:rsid w:val="00473DC5"/>
    <w:rsid w:val="00483D72"/>
    <w:rsid w:val="00495397"/>
    <w:rsid w:val="004A0904"/>
    <w:rsid w:val="004A0D26"/>
    <w:rsid w:val="004B4FD4"/>
    <w:rsid w:val="004D0A78"/>
    <w:rsid w:val="004D46B5"/>
    <w:rsid w:val="004D5D1F"/>
    <w:rsid w:val="004E559A"/>
    <w:rsid w:val="004F102D"/>
    <w:rsid w:val="004F7F33"/>
    <w:rsid w:val="0050230E"/>
    <w:rsid w:val="005143D5"/>
    <w:rsid w:val="005144F5"/>
    <w:rsid w:val="00526BD6"/>
    <w:rsid w:val="00531807"/>
    <w:rsid w:val="00545CF5"/>
    <w:rsid w:val="00546E76"/>
    <w:rsid w:val="00550B04"/>
    <w:rsid w:val="005705E8"/>
    <w:rsid w:val="00582CF3"/>
    <w:rsid w:val="00587799"/>
    <w:rsid w:val="005928D5"/>
    <w:rsid w:val="00595EE2"/>
    <w:rsid w:val="005A528F"/>
    <w:rsid w:val="005D45AB"/>
    <w:rsid w:val="005E3D54"/>
    <w:rsid w:val="005F3342"/>
    <w:rsid w:val="005F3BC5"/>
    <w:rsid w:val="00617410"/>
    <w:rsid w:val="006515D6"/>
    <w:rsid w:val="0065480B"/>
    <w:rsid w:val="006629FA"/>
    <w:rsid w:val="00682B84"/>
    <w:rsid w:val="00685877"/>
    <w:rsid w:val="006A02AF"/>
    <w:rsid w:val="006B3156"/>
    <w:rsid w:val="006D007B"/>
    <w:rsid w:val="006E2A6C"/>
    <w:rsid w:val="006F1161"/>
    <w:rsid w:val="006F18AA"/>
    <w:rsid w:val="006F6D10"/>
    <w:rsid w:val="00702C86"/>
    <w:rsid w:val="00714155"/>
    <w:rsid w:val="00720487"/>
    <w:rsid w:val="00730543"/>
    <w:rsid w:val="00736959"/>
    <w:rsid w:val="00750B57"/>
    <w:rsid w:val="0077700C"/>
    <w:rsid w:val="00782187"/>
    <w:rsid w:val="00782853"/>
    <w:rsid w:val="00795872"/>
    <w:rsid w:val="007B01B9"/>
    <w:rsid w:val="007B2FDC"/>
    <w:rsid w:val="007D4EEA"/>
    <w:rsid w:val="007F0923"/>
    <w:rsid w:val="0080451D"/>
    <w:rsid w:val="00804A3D"/>
    <w:rsid w:val="00813E9F"/>
    <w:rsid w:val="00815232"/>
    <w:rsid w:val="008408AE"/>
    <w:rsid w:val="00841270"/>
    <w:rsid w:val="0084518A"/>
    <w:rsid w:val="00853B20"/>
    <w:rsid w:val="00883BEF"/>
    <w:rsid w:val="00890770"/>
    <w:rsid w:val="008917D7"/>
    <w:rsid w:val="008A2350"/>
    <w:rsid w:val="008A73E0"/>
    <w:rsid w:val="008B376B"/>
    <w:rsid w:val="008C28E2"/>
    <w:rsid w:val="008D1E67"/>
    <w:rsid w:val="008D3E20"/>
    <w:rsid w:val="00903FFD"/>
    <w:rsid w:val="00931B98"/>
    <w:rsid w:val="00946A17"/>
    <w:rsid w:val="00960CD3"/>
    <w:rsid w:val="00961311"/>
    <w:rsid w:val="009617FB"/>
    <w:rsid w:val="00965609"/>
    <w:rsid w:val="00982A3E"/>
    <w:rsid w:val="00986784"/>
    <w:rsid w:val="00986A74"/>
    <w:rsid w:val="009B0CEE"/>
    <w:rsid w:val="009B527D"/>
    <w:rsid w:val="009B5E57"/>
    <w:rsid w:val="009C7B11"/>
    <w:rsid w:val="009D311F"/>
    <w:rsid w:val="009E356E"/>
    <w:rsid w:val="00A0299C"/>
    <w:rsid w:val="00A040BB"/>
    <w:rsid w:val="00A26B1E"/>
    <w:rsid w:val="00A35B69"/>
    <w:rsid w:val="00A436A8"/>
    <w:rsid w:val="00A5293F"/>
    <w:rsid w:val="00A95D10"/>
    <w:rsid w:val="00AA5727"/>
    <w:rsid w:val="00AB4716"/>
    <w:rsid w:val="00AD4E79"/>
    <w:rsid w:val="00AE6EBE"/>
    <w:rsid w:val="00B00D6F"/>
    <w:rsid w:val="00B02433"/>
    <w:rsid w:val="00B0430A"/>
    <w:rsid w:val="00B0688C"/>
    <w:rsid w:val="00B37650"/>
    <w:rsid w:val="00B5656E"/>
    <w:rsid w:val="00BA1D9D"/>
    <w:rsid w:val="00BA513E"/>
    <w:rsid w:val="00BB0C9E"/>
    <w:rsid w:val="00BB7783"/>
    <w:rsid w:val="00BD2320"/>
    <w:rsid w:val="00BE0FA4"/>
    <w:rsid w:val="00BF4B0B"/>
    <w:rsid w:val="00C13C6C"/>
    <w:rsid w:val="00C20755"/>
    <w:rsid w:val="00C218B4"/>
    <w:rsid w:val="00C261FD"/>
    <w:rsid w:val="00C52E9F"/>
    <w:rsid w:val="00C66F91"/>
    <w:rsid w:val="00CA3572"/>
    <w:rsid w:val="00CE6090"/>
    <w:rsid w:val="00CE7FB6"/>
    <w:rsid w:val="00CF7C21"/>
    <w:rsid w:val="00D004CC"/>
    <w:rsid w:val="00D01A5F"/>
    <w:rsid w:val="00D120B0"/>
    <w:rsid w:val="00D379B2"/>
    <w:rsid w:val="00D50A09"/>
    <w:rsid w:val="00D550C2"/>
    <w:rsid w:val="00D6321B"/>
    <w:rsid w:val="00D64669"/>
    <w:rsid w:val="00D74833"/>
    <w:rsid w:val="00D81B51"/>
    <w:rsid w:val="00D975DA"/>
    <w:rsid w:val="00DF2814"/>
    <w:rsid w:val="00E2542E"/>
    <w:rsid w:val="00E36240"/>
    <w:rsid w:val="00E51049"/>
    <w:rsid w:val="00E73815"/>
    <w:rsid w:val="00E81C4D"/>
    <w:rsid w:val="00EA51FF"/>
    <w:rsid w:val="00EE22EF"/>
    <w:rsid w:val="00EE62B7"/>
    <w:rsid w:val="00F0129C"/>
    <w:rsid w:val="00F1430B"/>
    <w:rsid w:val="00F252E4"/>
    <w:rsid w:val="00F533D2"/>
    <w:rsid w:val="00F57976"/>
    <w:rsid w:val="00F85577"/>
    <w:rsid w:val="00FA1ADC"/>
    <w:rsid w:val="00FA5260"/>
    <w:rsid w:val="00FB77D8"/>
    <w:rsid w:val="00FC4764"/>
    <w:rsid w:val="00FD25EF"/>
    <w:rsid w:val="00FF0DE5"/>
    <w:rsid w:val="00FF0E4B"/>
    <w:rsid w:val="00FF62B4"/>
    <w:rsid w:val="24F39E5D"/>
    <w:rsid w:val="260F5793"/>
    <w:rsid w:val="3F60822D"/>
    <w:rsid w:val="3FCA1DCA"/>
    <w:rsid w:val="55B7113F"/>
    <w:rsid w:val="631C4961"/>
    <w:rsid w:val="63F2F099"/>
    <w:rsid w:val="68451703"/>
    <w:rsid w:val="76A38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3521489F-FE46-449D-8965-C2D7D50F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paragraph" w:customStyle="1" w:styleId="TableParagraph">
    <w:name w:val="Table Paragraph"/>
    <w:basedOn w:val="Normal"/>
    <w:uiPriority w:val="1"/>
    <w:qFormat/>
    <w:rsid w:val="00FD2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5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5E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5E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D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6" ma:contentTypeDescription="Create a new document." ma:contentTypeScope="" ma:versionID="96446f4670b61b920fafc1a9843a85c1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8e5f0c517af19ec0c60f490c180c755a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E9725-828A-4490-B686-B101BFD06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790</Characters>
  <Application>Microsoft Office Word</Application>
  <DocSecurity>0</DocSecurity>
  <Lines>71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dc:description/>
  <cp:lastModifiedBy>Julio Robledo</cp:lastModifiedBy>
  <cp:revision>3</cp:revision>
  <cp:lastPrinted>2025-11-05T06:08:00Z</cp:lastPrinted>
  <dcterms:created xsi:type="dcterms:W3CDTF">2025-11-10T06:50:00Z</dcterms:created>
  <dcterms:modified xsi:type="dcterms:W3CDTF">2025-11-10T06:52:00Z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14491600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Approved">
    <vt:bool>false</vt:bool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0x010100DE65041F4208234EAE5DEAB70F41B41A</vt:lpwstr>
  </property>
  <property fmtid="{D5CDD505-2E9C-101B-9397-08002B2CF9AE}" pid="9" name="MediaServiceImageTags">
    <vt:lpwstr/>
  </property>
</Properties>
</file>