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B628" w14:textId="77777777" w:rsidR="00CE6090" w:rsidRPr="00CE6090" w:rsidRDefault="00CE6090" w:rsidP="00CE6090"/>
    <w:p w14:paraId="3C3A1637" w14:textId="77777777" w:rsidR="00CE6090" w:rsidRDefault="00CE6090" w:rsidP="00CE6090"/>
    <w:p w14:paraId="5E1E77FC" w14:textId="77777777" w:rsidR="00BF4B0B" w:rsidRDefault="00BF4B0B" w:rsidP="00CE6090">
      <w:pPr>
        <w:tabs>
          <w:tab w:val="left" w:pos="7350"/>
        </w:tabs>
      </w:pPr>
    </w:p>
    <w:p w14:paraId="6952B33C" w14:textId="17F8FBF5" w:rsidR="00CB4014" w:rsidRPr="00CB4014" w:rsidRDefault="00CB4014" w:rsidP="0003499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2"/>
          <w:lang w:eastAsia="en-AU"/>
        </w:rPr>
      </w:pPr>
      <w:r w:rsidRPr="00CB4014">
        <w:rPr>
          <w:rFonts w:ascii="Calibri" w:eastAsia="Times New Roman" w:hAnsi="Calibri" w:cs="Calibri"/>
          <w:b/>
          <w:bCs/>
          <w:sz w:val="22"/>
          <w:lang w:eastAsia="en-AU"/>
        </w:rPr>
        <w:t>NEW GENERAL PRACTICE</w:t>
      </w:r>
      <w:r>
        <w:rPr>
          <w:rFonts w:ascii="Calibri" w:eastAsia="Times New Roman" w:hAnsi="Calibri" w:cs="Calibri"/>
          <w:b/>
          <w:bCs/>
          <w:sz w:val="22"/>
          <w:lang w:eastAsia="en-AU"/>
        </w:rPr>
        <w:t xml:space="preserve"> CHECKLIST</w:t>
      </w:r>
    </w:p>
    <w:p w14:paraId="24B30454" w14:textId="77777777" w:rsidR="00CB4014" w:rsidRPr="00CB4014" w:rsidRDefault="00CB4014" w:rsidP="00CB401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2"/>
          <w:lang w:eastAsia="en-AU"/>
        </w:rPr>
      </w:pPr>
      <w:r w:rsidRPr="00CB4014">
        <w:rPr>
          <w:rFonts w:ascii="Calibri" w:eastAsia="Times New Roman" w:hAnsi="Calibri" w:cs="Calibri"/>
          <w:sz w:val="22"/>
          <w:lang w:eastAsia="en-AU"/>
        </w:rPr>
        <w:t> </w:t>
      </w:r>
    </w:p>
    <w:p w14:paraId="02B9C3D7" w14:textId="77777777" w:rsidR="00CB4014" w:rsidRPr="00CB4014" w:rsidRDefault="00CB4014" w:rsidP="00CB4014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eastAsia="en-AU"/>
        </w:rPr>
      </w:pPr>
      <w:r w:rsidRPr="00CB4014">
        <w:rPr>
          <w:rFonts w:ascii="Calibri" w:eastAsia="Times New Roman" w:hAnsi="Calibri" w:cs="Calibri"/>
          <w:sz w:val="22"/>
          <w:lang w:eastAsia="en-AU"/>
        </w:rPr>
        <w:t>Setting up a new medical practice is not an easy task. Business development and practice management are integral when embarking on such a venture. </w:t>
      </w:r>
    </w:p>
    <w:p w14:paraId="2B9AC0DC" w14:textId="77777777" w:rsidR="00CB4014" w:rsidRPr="00CB4014" w:rsidRDefault="00CB4014" w:rsidP="00CB4014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eastAsia="en-AU"/>
        </w:rPr>
      </w:pPr>
      <w:r w:rsidRPr="00CB4014">
        <w:rPr>
          <w:rFonts w:ascii="Calibri" w:eastAsia="Times New Roman" w:hAnsi="Calibri" w:cs="Calibri"/>
          <w:sz w:val="22"/>
          <w:lang w:eastAsia="en-AU"/>
        </w:rPr>
        <w:t xml:space="preserve">The RACGP has worked with general practice owners/builders to develop this workbook – </w:t>
      </w:r>
      <w:hyperlink r:id="rId11" w:tgtFrame="_blank" w:history="1">
        <w:r w:rsidRPr="00CB4014">
          <w:rPr>
            <w:rFonts w:ascii="Calibri" w:eastAsia="Times New Roman" w:hAnsi="Calibri" w:cs="Calibri"/>
            <w:color w:val="0000FF"/>
            <w:sz w:val="22"/>
            <w:u w:val="single"/>
            <w:lang w:eastAsia="en-AU"/>
          </w:rPr>
          <w:t>Starting a medical practice (racgp.org.au)</w:t>
        </w:r>
      </w:hyperlink>
      <w:r w:rsidRPr="00CB4014">
        <w:rPr>
          <w:rFonts w:ascii="Calibri" w:eastAsia="Times New Roman" w:hAnsi="Calibri" w:cs="Calibri"/>
          <w:sz w:val="22"/>
          <w:lang w:eastAsia="en-AU"/>
        </w:rPr>
        <w:t>, which forms part of the General practice management toolkit.  </w:t>
      </w:r>
    </w:p>
    <w:p w14:paraId="6AE582C6" w14:textId="42DD9297" w:rsidR="00CB4014" w:rsidRPr="00CB4014" w:rsidRDefault="00CB4014" w:rsidP="00CB4014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eastAsia="en-AU"/>
        </w:rPr>
      </w:pPr>
      <w:r w:rsidRPr="00CB4014">
        <w:rPr>
          <w:rFonts w:ascii="Calibri" w:eastAsia="Times New Roman" w:hAnsi="Calibri" w:cs="Calibri"/>
          <w:sz w:val="22"/>
          <w:lang w:eastAsia="en-AU"/>
        </w:rPr>
        <w:t xml:space="preserve">The Brisbane North PHN primary care team </w:t>
      </w:r>
      <w:proofErr w:type="gramStart"/>
      <w:r w:rsidRPr="00CB4014">
        <w:rPr>
          <w:rFonts w:ascii="Calibri" w:eastAsia="Times New Roman" w:hAnsi="Calibri" w:cs="Calibri"/>
          <w:sz w:val="22"/>
          <w:lang w:eastAsia="en-AU"/>
        </w:rPr>
        <w:t>are able to</w:t>
      </w:r>
      <w:proofErr w:type="gramEnd"/>
      <w:r w:rsidRPr="00CB4014">
        <w:rPr>
          <w:rFonts w:ascii="Calibri" w:eastAsia="Times New Roman" w:hAnsi="Calibri" w:cs="Calibri"/>
          <w:sz w:val="22"/>
          <w:lang w:eastAsia="en-AU"/>
        </w:rPr>
        <w:t xml:space="preserve"> provide information &amp; support to new practices within the Brisbane North region. Please contact us via </w:t>
      </w:r>
      <w:hyperlink r:id="rId12" w:tgtFrame="_blank" w:history="1">
        <w:r w:rsidRPr="00CB4014">
          <w:rPr>
            <w:rFonts w:ascii="Calibri" w:eastAsia="Times New Roman" w:hAnsi="Calibri" w:cs="Calibri"/>
            <w:color w:val="0563C1"/>
            <w:sz w:val="22"/>
            <w:u w:val="single"/>
            <w:lang w:eastAsia="en-AU"/>
          </w:rPr>
          <w:t>practicesupport@brisbanenorthphn.org.au</w:t>
        </w:r>
      </w:hyperlink>
      <w:r w:rsidRPr="00CB4014">
        <w:rPr>
          <w:rFonts w:ascii="Calibri" w:eastAsia="Times New Roman" w:hAnsi="Calibri" w:cs="Calibri"/>
          <w:sz w:val="22"/>
          <w:lang w:eastAsia="en-AU"/>
        </w:rPr>
        <w:t xml:space="preserve"> </w:t>
      </w:r>
      <w:r w:rsidR="0003499D" w:rsidRPr="00CB4014">
        <w:rPr>
          <w:rFonts w:ascii="Calibri" w:eastAsia="Times New Roman" w:hAnsi="Calibri" w:cs="Calibri"/>
          <w:sz w:val="22"/>
          <w:lang w:eastAsia="en-AU"/>
        </w:rPr>
        <w:t>to register your new practice</w:t>
      </w:r>
      <w:r w:rsidR="0003499D">
        <w:rPr>
          <w:rFonts w:ascii="Calibri" w:eastAsia="Times New Roman" w:hAnsi="Calibri" w:cs="Calibri"/>
          <w:sz w:val="22"/>
          <w:lang w:eastAsia="en-AU"/>
        </w:rPr>
        <w:t xml:space="preserve">  with Brisbane North PHN </w:t>
      </w:r>
      <w:r>
        <w:rPr>
          <w:rFonts w:ascii="Calibri" w:eastAsia="Times New Roman" w:hAnsi="Calibri" w:cs="Calibri"/>
          <w:sz w:val="22"/>
          <w:lang w:eastAsia="en-AU"/>
        </w:rPr>
        <w:t>or visit our</w:t>
      </w:r>
      <w:r w:rsidR="0003499D">
        <w:rPr>
          <w:rFonts w:ascii="Calibri" w:eastAsia="Times New Roman" w:hAnsi="Calibri" w:cs="Calibri"/>
          <w:sz w:val="22"/>
          <w:lang w:eastAsia="en-AU"/>
        </w:rPr>
        <w:t xml:space="preserve"> </w:t>
      </w:r>
      <w:hyperlink r:id="rId13" w:history="1">
        <w:r w:rsidR="0003499D">
          <w:rPr>
            <w:rStyle w:val="Hyperlink"/>
          </w:rPr>
          <w:t>general practice toolbox</w:t>
        </w:r>
      </w:hyperlink>
      <w:r>
        <w:rPr>
          <w:rFonts w:ascii="Calibri" w:eastAsia="Times New Roman" w:hAnsi="Calibri" w:cs="Calibri"/>
          <w:sz w:val="22"/>
          <w:lang w:eastAsia="en-AU"/>
        </w:rPr>
        <w:t xml:space="preserve"> </w:t>
      </w:r>
      <w:r w:rsidR="0003499D">
        <w:rPr>
          <w:rFonts w:ascii="Calibri" w:eastAsia="Times New Roman" w:hAnsi="Calibri" w:cs="Calibri"/>
          <w:sz w:val="22"/>
          <w:lang w:eastAsia="en-AU"/>
        </w:rPr>
        <w:t>for supporting information and education.</w:t>
      </w:r>
    </w:p>
    <w:p w14:paraId="2C9DB438" w14:textId="342E26F1" w:rsidR="00CB4014" w:rsidRPr="00CB4014" w:rsidRDefault="00CB4014" w:rsidP="0003499D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eastAsia="en-AU"/>
        </w:rPr>
      </w:pPr>
      <w:r w:rsidRPr="00CB4014">
        <w:rPr>
          <w:rFonts w:ascii="Calibri" w:eastAsia="Times New Roman" w:hAnsi="Calibri" w:cs="Calibri"/>
          <w:sz w:val="22"/>
          <w:lang w:eastAsia="en-AU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945"/>
      </w:tblGrid>
      <w:tr w:rsidR="00CB4014" w:rsidRPr="00CB4014" w14:paraId="18727C3A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7A02A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Engaging professional services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8313D" w14:textId="77777777" w:rsidR="00CB4014" w:rsidRPr="0003499D" w:rsidRDefault="00CB4014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Accountant  </w:t>
            </w:r>
          </w:p>
          <w:p w14:paraId="6A35E406" w14:textId="77777777" w:rsidR="00CB4014" w:rsidRPr="0003499D" w:rsidRDefault="00CB4014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Solicitor  </w:t>
            </w:r>
          </w:p>
          <w:p w14:paraId="3079A57A" w14:textId="77777777" w:rsidR="00CB4014" w:rsidRPr="0003499D" w:rsidRDefault="00CB4014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 xml:space="preserve">Bank manager/finance </w:t>
            </w:r>
            <w:proofErr w:type="gramStart"/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broker</w:t>
            </w:r>
            <w:proofErr w:type="gramEnd"/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  </w:t>
            </w:r>
          </w:p>
          <w:p w14:paraId="45CE175B" w14:textId="77777777" w:rsidR="00CB4014" w:rsidRPr="0003499D" w:rsidRDefault="00CB4014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Real estate agent/buyers advocate  </w:t>
            </w:r>
          </w:p>
          <w:p w14:paraId="0E62D654" w14:textId="77777777" w:rsidR="00CB4014" w:rsidRPr="0003499D" w:rsidRDefault="00CB4014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Architect </w:t>
            </w:r>
          </w:p>
          <w:p w14:paraId="00C506F2" w14:textId="77777777" w:rsidR="00CB4014" w:rsidRPr="0003499D" w:rsidRDefault="00CB4014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Information technology (IT)  </w:t>
            </w:r>
          </w:p>
          <w:p w14:paraId="21A82EC2" w14:textId="77777777" w:rsidR="00CB4014" w:rsidRPr="0003499D" w:rsidRDefault="00CB4014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Human resources (HR) </w:t>
            </w:r>
          </w:p>
          <w:p w14:paraId="4C168ED6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</w:tr>
      <w:tr w:rsidR="001B46A7" w:rsidRPr="00CB4014" w14:paraId="2D070C21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42B4C" w14:textId="37569770" w:rsidR="001B46A7" w:rsidRPr="00CB4014" w:rsidRDefault="001B46A7" w:rsidP="00CB401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Provider numbers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274C1" w14:textId="77777777" w:rsidR="001B46A7" w:rsidRDefault="001B46A7" w:rsidP="001B4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1B46A7">
              <w:rPr>
                <w:rFonts w:ascii="Calibri" w:eastAsia="Times New Roman" w:hAnsi="Calibri" w:cs="Calibri"/>
                <w:sz w:val="22"/>
                <w:lang w:eastAsia="en-AU"/>
              </w:rPr>
              <w:t xml:space="preserve">All GPs working at the practice will need to apply for a location specific provider number via Services Australia. These applications can be made manually or via PRODA and can take up to 8 weeks to process during peak periods. </w:t>
            </w:r>
          </w:p>
          <w:p w14:paraId="5CA10AF3" w14:textId="77777777" w:rsidR="001B46A7" w:rsidRDefault="001B46A7" w:rsidP="001B46A7">
            <w:pPr>
              <w:pStyle w:val="ListParagraph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</w:p>
          <w:p w14:paraId="49A68960" w14:textId="0EBBFB36" w:rsidR="001B46A7" w:rsidRPr="001B46A7" w:rsidRDefault="001B46A7" w:rsidP="001B46A7">
            <w:pPr>
              <w:pStyle w:val="ListParagraph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1B46A7">
              <w:rPr>
                <w:rFonts w:ascii="Calibri" w:eastAsia="Times New Roman" w:hAnsi="Calibri" w:cs="Calibri"/>
                <w:sz w:val="22"/>
                <w:lang w:eastAsia="en-AU"/>
              </w:rPr>
              <w:t xml:space="preserve">More information is available online: </w:t>
            </w:r>
            <w:hyperlink r:id="rId14" w:history="1">
              <w:r w:rsidRPr="001B46A7">
                <w:rPr>
                  <w:rStyle w:val="Hyperlink"/>
                  <w:rFonts w:ascii="Calibri" w:hAnsi="Calibri" w:cs="Calibri"/>
                  <w:sz w:val="22"/>
                </w:rPr>
                <w:t>Medicare provider numbers and PBS prescriber numbers</w:t>
              </w:r>
            </w:hyperlink>
          </w:p>
          <w:p w14:paraId="005DE42C" w14:textId="779E3939" w:rsidR="001B46A7" w:rsidRPr="001B46A7" w:rsidRDefault="001B46A7" w:rsidP="001B46A7">
            <w:pPr>
              <w:pStyle w:val="ListParagraph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</w:p>
        </w:tc>
      </w:tr>
      <w:tr w:rsidR="00CB4014" w:rsidRPr="00CB4014" w14:paraId="1400D3E3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47C02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Setting up digital health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BE648BE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2C819025" w14:textId="77777777" w:rsidR="00CB4014" w:rsidRPr="00CB4014" w:rsidRDefault="009246C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5" w:tgtFrame="_blank" w:history="1">
              <w:r w:rsidR="00CB4014"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Information you need before you start</w:t>
              </w:r>
            </w:hyperlink>
            <w:r w:rsidR="00CB4014"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01839D3C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3133A658" w14:textId="77777777" w:rsidR="00CB4014" w:rsidRPr="00CB4014" w:rsidRDefault="009246C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6" w:tgtFrame="_blank" w:history="1">
              <w:r w:rsidR="00CB4014"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Medicare Online for health professionals - Services Australia</w:t>
              </w:r>
            </w:hyperlink>
            <w:r w:rsidR="00CB4014"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25814381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6B07806B" w14:textId="77777777" w:rsidR="00CB4014" w:rsidRPr="00CB4014" w:rsidRDefault="009246C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7" w:tgtFrame="_blank" w:history="1">
              <w:r w:rsidR="00CB4014"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Doing business online for health professionals - Services Australia</w:t>
              </w:r>
            </w:hyperlink>
            <w:r w:rsidR="00CB4014"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6752F" w14:textId="43B27FF4" w:rsidR="00CB4014" w:rsidRPr="00CB4014" w:rsidRDefault="00CB4014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Services Australia Provider Digital Access (PRODA): </w:t>
            </w:r>
            <w:hyperlink r:id="rId18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Register an organisation in PRODA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35A41F2" w14:textId="77777777" w:rsidR="00CB4014" w:rsidRPr="00CB4014" w:rsidRDefault="00CB4014" w:rsidP="00CB4014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48A0D1C2" w14:textId="77777777" w:rsidR="00CB4014" w:rsidRPr="00CB4014" w:rsidRDefault="00CB4014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Access Services Australia online services: </w:t>
            </w:r>
            <w:hyperlink r:id="rId19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Apply for a Services Australia Public Key Infrastructure (PKI) Certificate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C9BC815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F57A7D7" w14:textId="77777777" w:rsidR="00CB4014" w:rsidRPr="00CB4014" w:rsidRDefault="00CB4014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Access My Health Record, healthcare identifiers, secure messaging &amp; electronic prescribing: </w:t>
            </w:r>
            <w:hyperlink r:id="rId20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Apply for a National Authentication Service for Health (NASH) PKI certificate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40CED79F" w14:textId="77777777" w:rsidR="00CB4014" w:rsidRPr="00CB4014" w:rsidRDefault="00CB4014" w:rsidP="00CB4014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A32B38B" w14:textId="77777777" w:rsidR="00CB4014" w:rsidRPr="00CB4014" w:rsidRDefault="00CB4014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Access the Australian Immunisation Register (AIR): </w:t>
            </w:r>
            <w:hyperlink r:id="rId21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Australian Immunisation Register (AIR) for your practice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661ED1F5" w14:textId="77777777" w:rsidR="00CB4014" w:rsidRPr="00CB4014" w:rsidRDefault="00CB4014" w:rsidP="00CB4014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47698483" w14:textId="77777777" w:rsidR="00CB4014" w:rsidRPr="00CB4014" w:rsidRDefault="00CB4014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Implementing My Health Record in general practice: </w:t>
            </w:r>
            <w:hyperlink r:id="rId22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My Health Record in your healthcare organisation | Australian Digital Health Agency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360D6DA2" w14:textId="77777777" w:rsidR="00CB4014" w:rsidRPr="00CB4014" w:rsidRDefault="00CB4014" w:rsidP="00CB4014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3C33A3BD" w14:textId="77777777" w:rsidR="00CB4014" w:rsidRPr="00CB4014" w:rsidRDefault="00CB4014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Connecting to Provider Connect Australia: </w:t>
            </w:r>
            <w:hyperlink r:id="rId23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Provider Connect Australia | Australian Digital Health Agency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241D52DE" w14:textId="77777777" w:rsidR="00CB4014" w:rsidRPr="00CB4014" w:rsidRDefault="00CB4014" w:rsidP="00CB40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</w:tr>
      <w:tr w:rsidR="0003499D" w:rsidRPr="00CB4014" w14:paraId="282900FE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D0981" w14:textId="686D05A5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GP Smart Referrals and electronic referrals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7737" w14:textId="77777777" w:rsidR="0003499D" w:rsidRPr="0003499D" w:rsidRDefault="009246C4" w:rsidP="001B46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24" w:history="1">
              <w:r w:rsidR="0003499D">
                <w:rPr>
                  <w:rStyle w:val="Hyperlink"/>
                </w:rPr>
                <w:t>Information and how to register for GP Smart Referrals</w:t>
              </w:r>
            </w:hyperlink>
          </w:p>
          <w:p w14:paraId="1E7F3ED9" w14:textId="77777777" w:rsidR="0003499D" w:rsidRPr="0003499D" w:rsidRDefault="0003499D" w:rsidP="0003499D">
            <w:p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</w:p>
          <w:p w14:paraId="43B03E84" w14:textId="77777777" w:rsidR="0003499D" w:rsidRPr="0003499D" w:rsidRDefault="009246C4" w:rsidP="001B46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25" w:history="1">
              <w:r w:rsidR="0003499D">
                <w:rPr>
                  <w:rStyle w:val="Hyperlink"/>
                </w:rPr>
                <w:t xml:space="preserve">Access the Metro North Health </w:t>
              </w:r>
              <w:proofErr w:type="spellStart"/>
              <w:r w:rsidR="0003499D">
                <w:rPr>
                  <w:rStyle w:val="Hyperlink"/>
                </w:rPr>
                <w:t>eReferral</w:t>
              </w:r>
              <w:proofErr w:type="spellEnd"/>
              <w:r w:rsidR="0003499D">
                <w:rPr>
                  <w:rStyle w:val="Hyperlink"/>
                </w:rPr>
                <w:t xml:space="preserve"> templates</w:t>
              </w:r>
            </w:hyperlink>
          </w:p>
          <w:p w14:paraId="6AD27D97" w14:textId="77777777" w:rsidR="0003499D" w:rsidRPr="00CB4014" w:rsidRDefault="0003499D" w:rsidP="0003499D">
            <w:p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</w:p>
        </w:tc>
      </w:tr>
      <w:tr w:rsidR="0003499D" w:rsidRPr="00CB4014" w14:paraId="2B99ABFA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D58A5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lastRenderedPageBreak/>
              <w:t>Contract professional suppliers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EA016" w14:textId="77777777" w:rsidR="0003499D" w:rsidRPr="0003499D" w:rsidRDefault="0003499D" w:rsidP="001B46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Clinical &amp; billing/administration software </w:t>
            </w:r>
          </w:p>
          <w:p w14:paraId="5FE0466E" w14:textId="77777777" w:rsidR="0003499D" w:rsidRPr="0003499D" w:rsidRDefault="0003499D" w:rsidP="001B46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Online booking and patient engagement  </w:t>
            </w:r>
          </w:p>
          <w:p w14:paraId="39FACD04" w14:textId="77777777" w:rsidR="0003499D" w:rsidRPr="0003499D" w:rsidRDefault="0003499D" w:rsidP="001B46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Telehealth  </w:t>
            </w:r>
          </w:p>
          <w:p w14:paraId="6597F13C" w14:textId="77777777" w:rsidR="0003499D" w:rsidRPr="0003499D" w:rsidRDefault="0003499D" w:rsidP="001B46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Secure messaging </w:t>
            </w:r>
          </w:p>
          <w:p w14:paraId="7EEFAD0E" w14:textId="13ED06C9" w:rsidR="0003499D" w:rsidRPr="0003499D" w:rsidRDefault="0003499D" w:rsidP="001B46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Stationary consumables </w:t>
            </w:r>
            <w:hyperlink r:id="rId26" w:anchor=":~:text=Order%20through%20HPOS%20or%20use,Please%20allow%20time%20for%20postage." w:tgtFrame="_blank" w:history="1">
              <w:r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PBS and RPBS Stationery for medical practitioners</w:t>
              </w:r>
            </w:hyperlink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223D1E73" w14:textId="77777777" w:rsidR="0003499D" w:rsidRPr="0003499D" w:rsidRDefault="0003499D" w:rsidP="001B46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Clinical consumables &amp; private vaccines </w:t>
            </w:r>
          </w:p>
          <w:p w14:paraId="1DC5EB6F" w14:textId="77777777" w:rsidR="0003499D" w:rsidRPr="0003499D" w:rsidRDefault="0003499D" w:rsidP="001B46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Medical gas &amp; oxygen </w:t>
            </w:r>
          </w:p>
          <w:p w14:paraId="4CE5CA01" w14:textId="77777777" w:rsidR="0003499D" w:rsidRPr="0003499D" w:rsidRDefault="0003499D" w:rsidP="001B46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Clinical waste </w:t>
            </w:r>
          </w:p>
          <w:p w14:paraId="2683698C" w14:textId="77777777" w:rsidR="0003499D" w:rsidRPr="0003499D" w:rsidRDefault="0003499D" w:rsidP="001B46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Feminine hygiene waste </w:t>
            </w:r>
          </w:p>
          <w:p w14:paraId="1A74E9E4" w14:textId="77777777" w:rsidR="0003499D" w:rsidRPr="0003499D" w:rsidRDefault="0003499D" w:rsidP="001B46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Cleaning </w:t>
            </w:r>
          </w:p>
          <w:p w14:paraId="123D94FD" w14:textId="77777777" w:rsidR="0003499D" w:rsidRPr="0003499D" w:rsidRDefault="0003499D" w:rsidP="001B46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Printing services (</w:t>
            </w:r>
            <w:proofErr w:type="spellStart"/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i.e</w:t>
            </w:r>
            <w:proofErr w:type="spellEnd"/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 xml:space="preserve"> business cards, printed letterhead etc) </w:t>
            </w:r>
          </w:p>
          <w:p w14:paraId="5F897A7C" w14:textId="77777777" w:rsidR="0003499D" w:rsidRPr="0003499D" w:rsidRDefault="0003499D" w:rsidP="001B46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Equipment servicing and calibration </w:t>
            </w:r>
          </w:p>
          <w:p w14:paraId="382CD950" w14:textId="77777777" w:rsidR="0003499D" w:rsidRPr="00CB4014" w:rsidRDefault="0003499D" w:rsidP="0003499D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</w:tr>
      <w:tr w:rsidR="0003499D" w:rsidRPr="00CB4014" w14:paraId="194138F2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76E76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Partner with local services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57A23" w14:textId="77777777" w:rsidR="0003499D" w:rsidRPr="0003499D" w:rsidRDefault="0003499D" w:rsidP="001B46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Pathology  </w:t>
            </w:r>
          </w:p>
          <w:p w14:paraId="452B5F51" w14:textId="77777777" w:rsidR="0003499D" w:rsidRPr="0003499D" w:rsidRDefault="0003499D" w:rsidP="001B46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Radiology  </w:t>
            </w:r>
          </w:p>
          <w:p w14:paraId="2BF46EA9" w14:textId="5B47A415" w:rsidR="0003499D" w:rsidRPr="0003499D" w:rsidRDefault="0003499D" w:rsidP="001B46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 xml:space="preserve">Metro North Health </w:t>
            </w:r>
            <w:hyperlink r:id="rId27" w:tgtFrame="_blank" w:history="1">
              <w:r w:rsidRPr="0003499D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en-AU"/>
                </w:rPr>
                <w:t xml:space="preserve">Queensland Health electronic support for GPs </w:t>
              </w:r>
            </w:hyperlink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B4600C4" w14:textId="77777777" w:rsidR="0003499D" w:rsidRPr="0003499D" w:rsidRDefault="0003499D" w:rsidP="001B46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03499D">
              <w:rPr>
                <w:rFonts w:ascii="Calibri" w:eastAsia="Times New Roman" w:hAnsi="Calibri" w:cs="Calibri"/>
                <w:sz w:val="22"/>
                <w:lang w:eastAsia="en-AU"/>
              </w:rPr>
              <w:t>After hours medical deputising service </w:t>
            </w:r>
          </w:p>
          <w:p w14:paraId="279841F6" w14:textId="77777777" w:rsidR="0003499D" w:rsidRPr="0003499D" w:rsidRDefault="009246C4" w:rsidP="001B46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28" w:tgtFrame="_blank" w:history="1">
              <w:proofErr w:type="spellStart"/>
              <w:r w:rsidR="0003499D"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Worksafe</w:t>
              </w:r>
              <w:proofErr w:type="spellEnd"/>
              <w:r w:rsidR="0003499D"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 xml:space="preserve"> Qld </w:t>
              </w:r>
            </w:hyperlink>
            <w:r w:rsidR="0003499D" w:rsidRPr="0003499D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17273D48" w14:textId="77777777" w:rsidR="0003499D" w:rsidRPr="0003499D" w:rsidRDefault="009246C4" w:rsidP="001B46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29" w:tgtFrame="_blank" w:history="1">
              <w:proofErr w:type="spellStart"/>
              <w:r w:rsidR="0003499D"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Healthdirect</w:t>
              </w:r>
              <w:proofErr w:type="spellEnd"/>
              <w:r w:rsidR="0003499D"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 xml:space="preserve"> National Health Services Directory </w:t>
              </w:r>
            </w:hyperlink>
            <w:r w:rsidR="0003499D" w:rsidRPr="0003499D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766AE80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</w:tr>
      <w:tr w:rsidR="0003499D" w:rsidRPr="00CB4014" w14:paraId="1FD91601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26A96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Become a national immunisation provider (NIP)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072FF20F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5565DCC6" w14:textId="77777777" w:rsidR="0003499D" w:rsidRPr="00CB4014" w:rsidRDefault="009246C4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30" w:anchor=":~:text=The%20National%20Immunisation%20Program%20(NIP,is%20important%20in%20About%20immunisation." w:tgtFrame="_blank" w:history="1">
              <w:r w:rsidR="0003499D" w:rsidRPr="00CB4014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en-AU"/>
                </w:rPr>
                <w:t>National Immunisation Program | Australian Government Department of Health and Aged Care</w:t>
              </w:r>
            </w:hyperlink>
            <w:r w:rsidR="0003499D"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38207" w14:textId="5D2E93B0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>
              <w:rPr>
                <w:rFonts w:ascii="Calibri" w:eastAsia="Times New Roman" w:hAnsi="Calibri" w:cs="Calibri"/>
                <w:sz w:val="22"/>
                <w:lang w:eastAsia="en-AU"/>
              </w:rPr>
              <w:t>Q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ueensland Health Immunisation Program </w:t>
            </w:r>
            <w:hyperlink r:id="rId31" w:tgtFrame="_blank" w:history="1">
              <w:r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en-AU"/>
                </w:rPr>
                <w:t>Become a Queensland Health vaccine provider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3030282D" w14:textId="77777777" w:rsidR="0003499D" w:rsidRPr="00CB4014" w:rsidRDefault="0003499D" w:rsidP="0003499D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428213D3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COVID-19 Vaccination Program </w:t>
            </w:r>
            <w:hyperlink r:id="rId32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Becoming a COVID-19 vaccine provider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133F5873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0031029B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 xml:space="preserve">Australian Immunisation Register </w:t>
            </w:r>
            <w:hyperlink r:id="rId33" w:tgtFrame="_blank" w:history="1">
              <w:r w:rsidRPr="00CB4014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Set up AIR access for your practice</w:t>
              </w:r>
            </w:hyperlink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733DAB14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</w:tr>
      <w:tr w:rsidR="0003499D" w:rsidRPr="00CB4014" w14:paraId="53158CE6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DF043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 xml:space="preserve">Register for general practice </w:t>
            </w:r>
            <w:proofErr w:type="gramStart"/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accreditation</w:t>
            </w:r>
            <w:proofErr w:type="gramEnd"/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0B673A9F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0980B" w14:textId="62E4CA58" w:rsidR="0003499D" w:rsidRPr="0003499D" w:rsidRDefault="009246C4" w:rsidP="001B46A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34" w:tgtFrame="_blank" w:history="1">
              <w:r w:rsidR="0003499D"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RACGP - 5th ed Accreditation Standards</w:t>
              </w:r>
            </w:hyperlink>
            <w:r w:rsidR="0003499D" w:rsidRPr="0003499D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</w:tr>
      <w:tr w:rsidR="0003499D" w:rsidRPr="00CB4014" w14:paraId="51C46FF9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B4884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Participate in the Practice Incentive Program (PIP)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1DA9DE8D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B7E99" w14:textId="77777777" w:rsidR="0003499D" w:rsidRPr="0003499D" w:rsidRDefault="009246C4" w:rsidP="001B46A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35" w:tgtFrame="_blank" w:history="1">
              <w:r w:rsidR="0003499D"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Practice Incentives Program - Services Australia</w:t>
              </w:r>
            </w:hyperlink>
            <w:r w:rsidR="0003499D" w:rsidRPr="0003499D">
              <w:rPr>
                <w:rFonts w:ascii="Calibri" w:eastAsia="Times New Roman" w:hAnsi="Calibri" w:cs="Calibri"/>
                <w:color w:val="0563C1"/>
                <w:sz w:val="22"/>
                <w:lang w:eastAsia="en-AU"/>
              </w:rPr>
              <w:t> </w:t>
            </w:r>
          </w:p>
        </w:tc>
      </w:tr>
      <w:tr w:rsidR="0003499D" w:rsidRPr="00CB4014" w14:paraId="4D4797EE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88CBA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>Participate in the Workforce Incentive Program (WIP) – Practice Stream</w:t>
            </w: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  <w:p w14:paraId="7B0BC3A3" w14:textId="77777777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CB4014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D3F07" w14:textId="5306E0D3" w:rsidR="0003499D" w:rsidRPr="0003499D" w:rsidRDefault="009246C4" w:rsidP="001B46A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36" w:tgtFrame="_blank" w:history="1">
              <w:r w:rsidR="0003499D" w:rsidRPr="0003499D">
                <w:rPr>
                  <w:rFonts w:ascii="Calibri" w:eastAsia="Times New Roman" w:hAnsi="Calibri" w:cs="Calibri"/>
                  <w:color w:val="0563C1"/>
                  <w:sz w:val="22"/>
                  <w:u w:val="single"/>
                  <w:lang w:eastAsia="en-AU"/>
                </w:rPr>
                <w:t>Workforce Incentive Program (WIP) – Practice Stream</w:t>
              </w:r>
            </w:hyperlink>
            <w:r w:rsidR="0003499D" w:rsidRPr="0003499D">
              <w:rPr>
                <w:rFonts w:ascii="Calibri" w:eastAsia="Times New Roman" w:hAnsi="Calibri" w:cs="Calibri"/>
                <w:sz w:val="22"/>
                <w:lang w:eastAsia="en-AU"/>
              </w:rPr>
              <w:t> </w:t>
            </w:r>
          </w:p>
        </w:tc>
      </w:tr>
      <w:tr w:rsidR="0003499D" w:rsidRPr="00CB4014" w14:paraId="345B20E2" w14:textId="77777777" w:rsidTr="000349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B0423" w14:textId="02A809F2" w:rsidR="0003499D" w:rsidRPr="00CB4014" w:rsidRDefault="0003499D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en-AU"/>
              </w:rPr>
              <w:t xml:space="preserve">Education and training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8EB86" w14:textId="77777777" w:rsidR="0003499D" w:rsidRDefault="0003499D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r>
              <w:rPr>
                <w:rFonts w:ascii="Calibri" w:eastAsia="Times New Roman" w:hAnsi="Calibri" w:cs="Calibri"/>
                <w:sz w:val="22"/>
                <w:lang w:eastAsia="en-AU"/>
              </w:rPr>
              <w:t>Visit our suite of training and education resources for both health professionals and practice staff.</w:t>
            </w:r>
          </w:p>
          <w:p w14:paraId="036623AB" w14:textId="77777777" w:rsidR="0003499D" w:rsidRDefault="0003499D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</w:p>
          <w:p w14:paraId="5F5AAAE6" w14:textId="330FE6A3" w:rsidR="0003499D" w:rsidRPr="00CB4014" w:rsidRDefault="009246C4" w:rsidP="0003499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AU"/>
              </w:rPr>
            </w:pPr>
            <w:hyperlink r:id="rId37" w:history="1">
              <w:r w:rsidR="0003499D">
                <w:rPr>
                  <w:rStyle w:val="Hyperlink"/>
                </w:rPr>
                <w:t>Practice Support training and education</w:t>
              </w:r>
            </w:hyperlink>
          </w:p>
        </w:tc>
      </w:tr>
    </w:tbl>
    <w:p w14:paraId="75ABA319" w14:textId="77777777" w:rsidR="00CB4014" w:rsidRPr="00CE6090" w:rsidRDefault="00CB4014" w:rsidP="00CE6090">
      <w:pPr>
        <w:tabs>
          <w:tab w:val="left" w:pos="7350"/>
        </w:tabs>
      </w:pPr>
    </w:p>
    <w:sectPr w:rsidR="00CB4014" w:rsidRPr="00CE6090" w:rsidSect="007B01B9">
      <w:headerReference w:type="first" r:id="rId38"/>
      <w:footerReference w:type="first" r:id="rId39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8C2ED" w14:textId="77777777" w:rsidR="004D0A78" w:rsidRDefault="004D0A78" w:rsidP="0065480B">
      <w:pPr>
        <w:spacing w:after="0" w:line="240" w:lineRule="auto"/>
      </w:pPr>
      <w:r>
        <w:separator/>
      </w:r>
    </w:p>
  </w:endnote>
  <w:endnote w:type="continuationSeparator" w:id="0">
    <w:p w14:paraId="3F9E7C2C" w14:textId="77777777" w:rsidR="004D0A78" w:rsidRDefault="004D0A78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890770">
      <w:trPr>
        <w:trHeight w:val="340"/>
      </w:trPr>
      <w:tc>
        <w:tcPr>
          <w:tcW w:w="3260" w:type="dxa"/>
        </w:tcPr>
        <w:p w14:paraId="4DD72761" w14:textId="34748D04" w:rsidR="007B01B9" w:rsidRPr="000922E3" w:rsidRDefault="007B01B9" w:rsidP="000922E3">
          <w:pPr>
            <w:pStyle w:val="FooterWebAddress"/>
          </w:pPr>
          <w:r w:rsidRPr="000922E3">
            <w:t>www.</w:t>
          </w:r>
          <w:r w:rsidR="00CB4014">
            <w:t>practicesupport</w:t>
          </w:r>
          <w:r w:rsidRPr="000922E3">
            <w:t xml:space="preserve">.org.au </w:t>
          </w:r>
        </w:p>
      </w:tc>
    </w:tr>
    <w:tr w:rsidR="00115E20" w:rsidRPr="0065480B" w14:paraId="58DDD3FA" w14:textId="77777777" w:rsidTr="00890770">
      <w:tc>
        <w:tcPr>
          <w:tcW w:w="3260" w:type="dxa"/>
        </w:tcPr>
        <w:p w14:paraId="11599EDE" w14:textId="706E6C32" w:rsidR="00115E20" w:rsidRPr="0065480B" w:rsidRDefault="00CB4014" w:rsidP="0053400F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e </w:t>
          </w:r>
          <w:r w:rsidRPr="00CB4014">
            <w:rPr>
              <w:rFonts w:cs="Arial"/>
              <w:bCs/>
              <w:noProof/>
              <w:spacing w:val="-1"/>
              <w:sz w:val="15"/>
              <w:szCs w:val="15"/>
            </w:rPr>
            <w:t>practicesupport@brisbanenorthphn.org.au</w:t>
          </w:r>
        </w:p>
      </w:tc>
    </w:tr>
    <w:tr w:rsidR="00115E20" w:rsidRPr="0065480B" w14:paraId="0D7D8ED0" w14:textId="77777777" w:rsidTr="00890770">
      <w:trPr>
        <w:trHeight w:val="397"/>
      </w:trPr>
      <w:tc>
        <w:tcPr>
          <w:tcW w:w="3260" w:type="dxa"/>
        </w:tcPr>
        <w:p w14:paraId="511A0B5D" w14:textId="3B0B4652" w:rsidR="00115E20" w:rsidRPr="0065480B" w:rsidRDefault="00115E20" w:rsidP="00971F58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254817"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t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07 </w:t>
          </w:r>
          <w:r w:rsidR="00CB4014">
            <w:rPr>
              <w:rFonts w:cs="Arial"/>
              <w:noProof/>
              <w:color w:val="000000"/>
              <w:spacing w:val="-1"/>
              <w:sz w:val="15"/>
              <w:szCs w:val="15"/>
            </w:rPr>
            <w:t>3490 3495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 </w:t>
          </w:r>
        </w:p>
      </w:tc>
    </w:tr>
  </w:tbl>
  <w:p w14:paraId="24DC7F3B" w14:textId="74C00E8E" w:rsidR="007B01B9" w:rsidRDefault="00890770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63360" behindDoc="1" locked="0" layoutInCell="1" allowOverlap="1" wp14:anchorId="06FB48E3" wp14:editId="156A9BB2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4" name="Picture 4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C10CE" w14:textId="77777777" w:rsidR="004D0A78" w:rsidRDefault="004D0A78" w:rsidP="0065480B">
      <w:pPr>
        <w:spacing w:after="0" w:line="240" w:lineRule="auto"/>
      </w:pPr>
      <w:r>
        <w:separator/>
      </w:r>
    </w:p>
  </w:footnote>
  <w:footnote w:type="continuationSeparator" w:id="0">
    <w:p w14:paraId="064730FC" w14:textId="77777777" w:rsidR="004D0A78" w:rsidRDefault="004D0A78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14" name="Picture 1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43244D"/>
    <w:multiLevelType w:val="hybridMultilevel"/>
    <w:tmpl w:val="7E74D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010DD"/>
    <w:multiLevelType w:val="hybridMultilevel"/>
    <w:tmpl w:val="3F38A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A3E57"/>
    <w:multiLevelType w:val="hybridMultilevel"/>
    <w:tmpl w:val="88BAE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58D"/>
    <w:multiLevelType w:val="hybridMultilevel"/>
    <w:tmpl w:val="FB06D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F3A17"/>
    <w:multiLevelType w:val="hybridMultilevel"/>
    <w:tmpl w:val="785E1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7023"/>
    <w:multiLevelType w:val="hybridMultilevel"/>
    <w:tmpl w:val="5CFCC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B2C80"/>
    <w:multiLevelType w:val="hybridMultilevel"/>
    <w:tmpl w:val="D5166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2021739728">
    <w:abstractNumId w:val="13"/>
  </w:num>
  <w:num w:numId="3" w16cid:durableId="1318729421">
    <w:abstractNumId w:val="7"/>
  </w:num>
  <w:num w:numId="4" w16cid:durableId="132069655">
    <w:abstractNumId w:val="6"/>
  </w:num>
  <w:num w:numId="5" w16cid:durableId="776364973">
    <w:abstractNumId w:val="5"/>
  </w:num>
  <w:num w:numId="6" w16cid:durableId="1798601106">
    <w:abstractNumId w:val="4"/>
  </w:num>
  <w:num w:numId="7" w16cid:durableId="1328441779">
    <w:abstractNumId w:val="3"/>
  </w:num>
  <w:num w:numId="8" w16cid:durableId="1816944921">
    <w:abstractNumId w:val="2"/>
  </w:num>
  <w:num w:numId="9" w16cid:durableId="629747420">
    <w:abstractNumId w:val="1"/>
  </w:num>
  <w:num w:numId="10" w16cid:durableId="63139844">
    <w:abstractNumId w:val="0"/>
  </w:num>
  <w:num w:numId="11" w16cid:durableId="1660421719">
    <w:abstractNumId w:val="14"/>
  </w:num>
  <w:num w:numId="12" w16cid:durableId="1427925485">
    <w:abstractNumId w:val="15"/>
  </w:num>
  <w:num w:numId="13" w16cid:durableId="2098593862">
    <w:abstractNumId w:val="10"/>
  </w:num>
  <w:num w:numId="14" w16cid:durableId="576594348">
    <w:abstractNumId w:val="16"/>
  </w:num>
  <w:num w:numId="15" w16cid:durableId="805782993">
    <w:abstractNumId w:val="9"/>
  </w:num>
  <w:num w:numId="16" w16cid:durableId="594098201">
    <w:abstractNumId w:val="12"/>
  </w:num>
  <w:num w:numId="17" w16cid:durableId="144804321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303BC"/>
    <w:rsid w:val="0003499D"/>
    <w:rsid w:val="000F04B3"/>
    <w:rsid w:val="00102C58"/>
    <w:rsid w:val="00115E20"/>
    <w:rsid w:val="0014038E"/>
    <w:rsid w:val="001547E5"/>
    <w:rsid w:val="00194CEB"/>
    <w:rsid w:val="001B46A7"/>
    <w:rsid w:val="001C0AB5"/>
    <w:rsid w:val="00217849"/>
    <w:rsid w:val="00221D7B"/>
    <w:rsid w:val="00253996"/>
    <w:rsid w:val="002B5409"/>
    <w:rsid w:val="002F1F10"/>
    <w:rsid w:val="002F2126"/>
    <w:rsid w:val="00310F0B"/>
    <w:rsid w:val="0031113C"/>
    <w:rsid w:val="00364A44"/>
    <w:rsid w:val="003A0D70"/>
    <w:rsid w:val="004675A8"/>
    <w:rsid w:val="004D0A78"/>
    <w:rsid w:val="004E559A"/>
    <w:rsid w:val="004F102D"/>
    <w:rsid w:val="00526BD6"/>
    <w:rsid w:val="00546E76"/>
    <w:rsid w:val="00582CF3"/>
    <w:rsid w:val="005A6B04"/>
    <w:rsid w:val="005D45AB"/>
    <w:rsid w:val="005F3342"/>
    <w:rsid w:val="00617410"/>
    <w:rsid w:val="0065480B"/>
    <w:rsid w:val="006D007B"/>
    <w:rsid w:val="00702C86"/>
    <w:rsid w:val="00714155"/>
    <w:rsid w:val="00736959"/>
    <w:rsid w:val="00782187"/>
    <w:rsid w:val="00782853"/>
    <w:rsid w:val="00795872"/>
    <w:rsid w:val="007B01B9"/>
    <w:rsid w:val="007B2FDC"/>
    <w:rsid w:val="007D4EEA"/>
    <w:rsid w:val="0080451D"/>
    <w:rsid w:val="0084518A"/>
    <w:rsid w:val="00890770"/>
    <w:rsid w:val="008917D7"/>
    <w:rsid w:val="008C28E2"/>
    <w:rsid w:val="008D3E20"/>
    <w:rsid w:val="00930E6A"/>
    <w:rsid w:val="00931B98"/>
    <w:rsid w:val="009617FB"/>
    <w:rsid w:val="009B527D"/>
    <w:rsid w:val="009C7B11"/>
    <w:rsid w:val="009D311F"/>
    <w:rsid w:val="009E356E"/>
    <w:rsid w:val="00A0299C"/>
    <w:rsid w:val="00A040BB"/>
    <w:rsid w:val="00A26B1E"/>
    <w:rsid w:val="00A436A8"/>
    <w:rsid w:val="00A95D10"/>
    <w:rsid w:val="00AB4716"/>
    <w:rsid w:val="00B02433"/>
    <w:rsid w:val="00B0688C"/>
    <w:rsid w:val="00B37650"/>
    <w:rsid w:val="00BB0C9E"/>
    <w:rsid w:val="00BB7783"/>
    <w:rsid w:val="00BF4B0B"/>
    <w:rsid w:val="00C218B4"/>
    <w:rsid w:val="00C73103"/>
    <w:rsid w:val="00CB4014"/>
    <w:rsid w:val="00CE6090"/>
    <w:rsid w:val="00CF7C21"/>
    <w:rsid w:val="00D50A09"/>
    <w:rsid w:val="00D60BC1"/>
    <w:rsid w:val="00D64669"/>
    <w:rsid w:val="00E73815"/>
    <w:rsid w:val="00EE22EF"/>
    <w:rsid w:val="00F533D2"/>
    <w:rsid w:val="00F57976"/>
    <w:rsid w:val="00FA1ADC"/>
    <w:rsid w:val="00FC4764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paragraph" w:customStyle="1" w:styleId="paragraph">
    <w:name w:val="paragraph"/>
    <w:basedOn w:val="Normal"/>
    <w:rsid w:val="00CB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B4014"/>
  </w:style>
  <w:style w:type="character" w:customStyle="1" w:styleId="eop">
    <w:name w:val="eop"/>
    <w:basedOn w:val="DefaultParagraphFont"/>
    <w:rsid w:val="00CB4014"/>
  </w:style>
  <w:style w:type="character" w:styleId="Hyperlink">
    <w:name w:val="Hyperlink"/>
    <w:basedOn w:val="DefaultParagraphFont"/>
    <w:uiPriority w:val="99"/>
    <w:semiHidden/>
    <w:unhideWhenUsed/>
    <w:rsid w:val="00CB4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46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3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3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cticesupport.org.au/toolbox" TargetMode="External"/><Relationship Id="rId18" Type="http://schemas.openxmlformats.org/officeDocument/2006/relationships/hyperlink" Target="https://www.servicesaustralia.gov.au/how-to-register-organisation-proda?context=33786" TargetMode="External"/><Relationship Id="rId26" Type="http://schemas.openxmlformats.org/officeDocument/2006/relationships/hyperlink" Target="https://www.servicesaustralia.gov.au/pbs-and-rpbs-stationery-for-medical-practitioners?context=22851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servicesaustralia.gov.au/set-up-air-access-for-your-practice-organisation-or-authorised-nurse-immuniser?context=23401" TargetMode="External"/><Relationship Id="rId34" Type="http://schemas.openxmlformats.org/officeDocument/2006/relationships/hyperlink" Target="https://www.racgp.org.au/running-a-practice/practice-standards/standards-5th-edition/accreditation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medicare-online-for-health-professionals" TargetMode="External"/><Relationship Id="rId20" Type="http://schemas.openxmlformats.org/officeDocument/2006/relationships/hyperlink" Target="https://www.servicesaustralia.gov.au/nash-pki-certificate-for-healthcare-provider-organisations?context=23091" TargetMode="External"/><Relationship Id="rId29" Type="http://schemas.openxmlformats.org/officeDocument/2006/relationships/hyperlink" Target="https://about.healthdirect.gov.au/nhsd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gp.org.au/FSDEDEV/media/documents/Running%20a%20practice/Practice%20resources/Management%20toolkit/Starting-a-mediacl-practice.pdf" TargetMode="External"/><Relationship Id="rId24" Type="http://schemas.openxmlformats.org/officeDocument/2006/relationships/hyperlink" Target="https://practicesupport.org.au/toolbox/referral-pathways/gp-smart-referrals" TargetMode="External"/><Relationship Id="rId32" Type="http://schemas.openxmlformats.org/officeDocument/2006/relationships/hyperlink" Target="https://www.health.gov.au/our-work/covid-19-vaccines/advice-for-providers/becoming-a-provider" TargetMode="External"/><Relationship Id="rId37" Type="http://schemas.openxmlformats.org/officeDocument/2006/relationships/hyperlink" Target="https://practicesupport.org.au/toolbox/training-and-education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ervicesaustralia.gov.au/information-you-need-before-you-start?context=33786" TargetMode="External"/><Relationship Id="rId23" Type="http://schemas.openxmlformats.org/officeDocument/2006/relationships/hyperlink" Target="https://www.digitalhealth.gov.au/healthcare-providers/initiatives-and-programs/provider-connect-australia" TargetMode="External"/><Relationship Id="rId28" Type="http://schemas.openxmlformats.org/officeDocument/2006/relationships/hyperlink" Target="https://www.worksafe.qld.gov.au/service-providers/working-with-workcover/register-as-a-provider" TargetMode="External"/><Relationship Id="rId36" Type="http://schemas.openxmlformats.org/officeDocument/2006/relationships/hyperlink" Target="https://www.servicesaustralia.gov.au/workforce-incentive-program-wip-practice-stre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rvicesaustralia.gov.au/hw001" TargetMode="External"/><Relationship Id="rId31" Type="http://schemas.openxmlformats.org/officeDocument/2006/relationships/hyperlink" Target="https://www.health.qld.gov.au/clinical-practice/guidelines-procedures/diseases-infection/immunisation/service-providers/mana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medicare-provider-numbers-and-pbs-prescriber-numbers?context=34076" TargetMode="External"/><Relationship Id="rId22" Type="http://schemas.openxmlformats.org/officeDocument/2006/relationships/hyperlink" Target="https://www.digitalhealth.gov.au/healthcare-providers/initiatives-and-programs/my-health-record/implementing-my-health-record-in-your-healthcare-organisation" TargetMode="External"/><Relationship Id="rId27" Type="http://schemas.openxmlformats.org/officeDocument/2006/relationships/hyperlink" Target="https://metronorth.health.qld.gov.au/wp-content/uploads/2021/10/electronic-support-gps.pdf" TargetMode="External"/><Relationship Id="rId30" Type="http://schemas.openxmlformats.org/officeDocument/2006/relationships/hyperlink" Target="https://www.health.gov.au/our-work/national-immunisation-program" TargetMode="External"/><Relationship Id="rId35" Type="http://schemas.openxmlformats.org/officeDocument/2006/relationships/hyperlink" Target="https://www.servicesaustralia.gov.au/practice-incentives-progra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practicesupport@brisbanenorthphn.org.au" TargetMode="External"/><Relationship Id="rId17" Type="http://schemas.openxmlformats.org/officeDocument/2006/relationships/hyperlink" Target="https://www.servicesaustralia.gov.au/doing-business-online-for-health-professionals?context=20" TargetMode="External"/><Relationship Id="rId25" Type="http://schemas.openxmlformats.org/officeDocument/2006/relationships/hyperlink" Target="https://practicesupport.org.au/toolbox/referral-pathways/referral-templates" TargetMode="External"/><Relationship Id="rId33" Type="http://schemas.openxmlformats.org/officeDocument/2006/relationships/hyperlink" Target="https://www.servicesaustralia.gov.au/set-up-air-access-for-your-practice-organisation-or-authorised-nurse-immuniser?context=23401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6" ma:contentTypeDescription="Create a new document." ma:contentTypeScope="" ma:versionID="f6f9f4a6fdfa0fbd412d1d04723906a5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a57a3900c1f2fc1156653518b1dcef5e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bysignaturepageincluded xmlns="667a265b-1647-4a4c-8ce5-35b18b48bec1">false</Libbysignaturepageincluded>
    <TaxCatchAll xmlns="41d1716c-9572-42d3-b4bd-88656f632ec3"/>
    <lcf76f155ced4ddcb4097134ff3c332f xmlns="667a265b-1647-4a4c-8ce5-35b18b48be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C4FD7-09C7-4DAA-A954-1A690377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purl.org/dc/dcmitype/"/>
    <ds:schemaRef ds:uri="http://purl.org/dc/terms/"/>
    <ds:schemaRef ds:uri="41d1716c-9572-42d3-b4bd-88656f632ec3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d027909-a72e-4cba-b0d7-b9fc850e636e"/>
    <ds:schemaRef ds:uri="667a265b-1647-4a4c-8ce5-35b18b48b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Kelly Moore</cp:lastModifiedBy>
  <cp:revision>2</cp:revision>
  <cp:lastPrinted>2015-08-24T00:46:00Z</cp:lastPrinted>
  <dcterms:created xsi:type="dcterms:W3CDTF">2024-04-28T22:06:00Z</dcterms:created>
  <dcterms:modified xsi:type="dcterms:W3CDTF">2024-04-28T22:06:00Z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</Properties>
</file>